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6" w:rsidRPr="001B25FC" w:rsidRDefault="006E70A6" w:rsidP="006E70A6">
      <w:pPr>
        <w:pStyle w:val="a3"/>
        <w:rPr>
          <w:sz w:val="28"/>
          <w:szCs w:val="28"/>
        </w:rPr>
      </w:pPr>
      <w:r w:rsidRPr="001B25FC">
        <w:rPr>
          <w:sz w:val="28"/>
          <w:szCs w:val="28"/>
        </w:rPr>
        <w:t>ЧУВАШЕВСКАЯ СЕЛЬСКАЯ ДУМА</w:t>
      </w:r>
    </w:p>
    <w:p w:rsidR="006E70A6" w:rsidRPr="001B25FC" w:rsidRDefault="006E70A6" w:rsidP="006E70A6">
      <w:pPr>
        <w:pStyle w:val="a3"/>
        <w:rPr>
          <w:sz w:val="28"/>
          <w:szCs w:val="28"/>
        </w:rPr>
      </w:pPr>
      <w:r w:rsidRPr="001B25FC">
        <w:rPr>
          <w:sz w:val="28"/>
          <w:szCs w:val="28"/>
        </w:rPr>
        <w:t>КИРОВО-ЧЕПЕЦКОГО РАЙОНА КИРОВСКОЙ ОБЛАСТИ</w:t>
      </w:r>
    </w:p>
    <w:p w:rsidR="006E70A6" w:rsidRPr="001B25FC" w:rsidRDefault="006E70A6" w:rsidP="006E70A6">
      <w:pPr>
        <w:pStyle w:val="a3"/>
        <w:rPr>
          <w:sz w:val="28"/>
          <w:szCs w:val="28"/>
        </w:rPr>
      </w:pPr>
      <w:r w:rsidRPr="001B25FC">
        <w:rPr>
          <w:sz w:val="28"/>
          <w:szCs w:val="28"/>
        </w:rPr>
        <w:t>ПЯТОГО СОЗЫВА</w:t>
      </w:r>
    </w:p>
    <w:p w:rsidR="006E70A6" w:rsidRPr="001B25FC" w:rsidRDefault="006E70A6" w:rsidP="006E70A6">
      <w:pPr>
        <w:pStyle w:val="a3"/>
        <w:rPr>
          <w:sz w:val="28"/>
          <w:szCs w:val="28"/>
        </w:rPr>
      </w:pPr>
    </w:p>
    <w:p w:rsidR="006E70A6" w:rsidRPr="001B25FC" w:rsidRDefault="006E70A6" w:rsidP="006E70A6">
      <w:pPr>
        <w:pStyle w:val="a3"/>
        <w:rPr>
          <w:sz w:val="28"/>
          <w:szCs w:val="28"/>
        </w:rPr>
      </w:pPr>
      <w:r w:rsidRPr="001B25FC">
        <w:rPr>
          <w:sz w:val="28"/>
          <w:szCs w:val="28"/>
        </w:rPr>
        <w:t xml:space="preserve">РЕШЕНИЕ </w:t>
      </w:r>
    </w:p>
    <w:tbl>
      <w:tblPr>
        <w:tblW w:w="9640" w:type="dxa"/>
        <w:tblInd w:w="-34" w:type="dxa"/>
        <w:tblLook w:val="01E0"/>
      </w:tblPr>
      <w:tblGrid>
        <w:gridCol w:w="2127"/>
        <w:gridCol w:w="5245"/>
        <w:gridCol w:w="708"/>
        <w:gridCol w:w="1560"/>
      </w:tblGrid>
      <w:tr w:rsidR="006E70A6" w:rsidRPr="001B25FC" w:rsidTr="003570C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E70A6" w:rsidRPr="003A0A5D" w:rsidRDefault="006E70A6" w:rsidP="003570CF">
            <w:pPr>
              <w:pStyle w:val="a3"/>
              <w:rPr>
                <w:sz w:val="28"/>
                <w:szCs w:val="28"/>
                <w:lang w:val="ru-RU" w:eastAsia="ru-RU"/>
              </w:rPr>
            </w:pPr>
            <w:r w:rsidRPr="003A0A5D">
              <w:rPr>
                <w:sz w:val="28"/>
                <w:szCs w:val="28"/>
                <w:lang w:val="ru-RU" w:eastAsia="ru-RU"/>
              </w:rPr>
              <w:t>24.05.2024</w:t>
            </w:r>
          </w:p>
        </w:tc>
        <w:tc>
          <w:tcPr>
            <w:tcW w:w="5245" w:type="dxa"/>
            <w:shd w:val="clear" w:color="auto" w:fill="auto"/>
          </w:tcPr>
          <w:p w:rsidR="006E70A6" w:rsidRPr="003A0A5D" w:rsidRDefault="006E70A6" w:rsidP="003570CF">
            <w:pPr>
              <w:pStyle w:val="a3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E70A6" w:rsidRPr="003A0A5D" w:rsidRDefault="006E70A6" w:rsidP="003570CF">
            <w:pPr>
              <w:pStyle w:val="a3"/>
              <w:rPr>
                <w:sz w:val="28"/>
                <w:szCs w:val="28"/>
                <w:lang w:val="ru-RU" w:eastAsia="ru-RU"/>
              </w:rPr>
            </w:pPr>
            <w:r w:rsidRPr="003A0A5D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E70A6" w:rsidRPr="003A0A5D" w:rsidRDefault="006E70A6" w:rsidP="003570CF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  <w:r w:rsidRPr="003A0A5D">
              <w:rPr>
                <w:sz w:val="28"/>
                <w:szCs w:val="28"/>
                <w:lang w:val="ru-RU" w:eastAsia="ru-RU"/>
              </w:rPr>
              <w:t>14/54</w:t>
            </w:r>
          </w:p>
        </w:tc>
      </w:tr>
      <w:tr w:rsidR="006E70A6" w:rsidRPr="00E81AF7" w:rsidTr="003570CF">
        <w:tc>
          <w:tcPr>
            <w:tcW w:w="9640" w:type="dxa"/>
            <w:gridSpan w:val="4"/>
            <w:shd w:val="clear" w:color="auto" w:fill="auto"/>
          </w:tcPr>
          <w:p w:rsidR="006E70A6" w:rsidRPr="003A0A5D" w:rsidRDefault="006E70A6" w:rsidP="003570CF">
            <w:pPr>
              <w:pStyle w:val="a3"/>
              <w:rPr>
                <w:b w:val="0"/>
                <w:sz w:val="28"/>
                <w:szCs w:val="28"/>
                <w:lang w:val="ru-RU" w:eastAsia="ru-RU"/>
              </w:rPr>
            </w:pPr>
            <w:r w:rsidRPr="003A0A5D">
              <w:rPr>
                <w:b w:val="0"/>
                <w:sz w:val="28"/>
                <w:szCs w:val="28"/>
                <w:lang w:val="ru-RU" w:eastAsia="ru-RU"/>
              </w:rPr>
              <w:t xml:space="preserve">д. Чуваши </w:t>
            </w:r>
          </w:p>
        </w:tc>
      </w:tr>
    </w:tbl>
    <w:p w:rsidR="006E70A6" w:rsidRPr="00E81AF7" w:rsidRDefault="006E70A6" w:rsidP="006E70A6">
      <w:pPr>
        <w:jc w:val="center"/>
        <w:rPr>
          <w:b/>
          <w:sz w:val="28"/>
          <w:szCs w:val="28"/>
        </w:rPr>
      </w:pPr>
    </w:p>
    <w:p w:rsidR="006E70A6" w:rsidRPr="00E81AF7" w:rsidRDefault="006E70A6" w:rsidP="006E70A6">
      <w:pPr>
        <w:spacing w:line="360" w:lineRule="exact"/>
        <w:contextualSpacing/>
        <w:jc w:val="center"/>
        <w:rPr>
          <w:sz w:val="28"/>
          <w:szCs w:val="28"/>
        </w:rPr>
      </w:pPr>
      <w:r w:rsidRPr="00E81AF7">
        <w:rPr>
          <w:b/>
          <w:sz w:val="28"/>
          <w:szCs w:val="28"/>
        </w:rPr>
        <w:t xml:space="preserve">О внесении изменений в решение Чувашевской  сельской Думы от 27.10.2015 № 23/139 «Об утверждении Положения о статусе депутата Чувашевской   сельской Думы и главы муниципального образования Чувашевское  сельское поселение Кирово-Чепецкого района </w:t>
      </w:r>
    </w:p>
    <w:p w:rsidR="006E70A6" w:rsidRPr="00E81AF7" w:rsidRDefault="006E70A6" w:rsidP="006E70A6">
      <w:pPr>
        <w:spacing w:line="360" w:lineRule="exact"/>
        <w:contextualSpacing/>
        <w:jc w:val="center"/>
        <w:rPr>
          <w:sz w:val="28"/>
          <w:szCs w:val="28"/>
        </w:rPr>
      </w:pPr>
      <w:r w:rsidRPr="00E81AF7">
        <w:rPr>
          <w:b/>
          <w:sz w:val="28"/>
          <w:szCs w:val="28"/>
        </w:rPr>
        <w:t>Кировской области»</w:t>
      </w:r>
    </w:p>
    <w:p w:rsidR="006E70A6" w:rsidRPr="00E81AF7" w:rsidRDefault="006E70A6" w:rsidP="006E70A6">
      <w:pPr>
        <w:pStyle w:val="a8"/>
        <w:spacing w:line="360" w:lineRule="exact"/>
        <w:contextualSpacing/>
        <w:rPr>
          <w:b/>
          <w:sz w:val="28"/>
          <w:szCs w:val="28"/>
        </w:rPr>
      </w:pPr>
    </w:p>
    <w:p w:rsidR="006E70A6" w:rsidRPr="00E81AF7" w:rsidRDefault="006E70A6" w:rsidP="006E70A6">
      <w:pPr>
        <w:pStyle w:val="ConsPlusNormal"/>
        <w:spacing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1AF7"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 06.10.2003 № 131-ФЗ «Об общих принципах организации местного самоуправления в Российской Федерации»,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 w:rsidRPr="00E81AF7">
        <w:rPr>
          <w:rFonts w:ascii="Times New Roman" w:eastAsia="Arial CYR" w:hAnsi="Times New Roman" w:cs="Times New Roman"/>
          <w:sz w:val="28"/>
          <w:szCs w:val="28"/>
        </w:rPr>
        <w:t>,</w:t>
      </w:r>
      <w:r w:rsidRPr="00E81AF7">
        <w:rPr>
          <w:rFonts w:ascii="Times New Roman" w:hAnsi="Times New Roman" w:cs="Times New Roman"/>
          <w:sz w:val="28"/>
          <w:szCs w:val="28"/>
        </w:rPr>
        <w:t xml:space="preserve"> экспертным заключением отдела по ведению регистра муниципальных правовых актов Министерства юстиции Кировской области от 14.03.2024 № 741-47-07-03/  Уставом муниципального образования</w:t>
      </w:r>
      <w:proofErr w:type="gramEnd"/>
      <w:r w:rsidRPr="00E81AF7">
        <w:rPr>
          <w:rFonts w:ascii="Times New Roman" w:hAnsi="Times New Roman" w:cs="Times New Roman"/>
          <w:sz w:val="28"/>
          <w:szCs w:val="28"/>
        </w:rPr>
        <w:t xml:space="preserve"> Чувашевского сельское поселение Кирово-Чепецкого района Кировской области Чувашевская сельская Дума РЕШИЛА:</w:t>
      </w:r>
    </w:p>
    <w:p w:rsidR="006E70A6" w:rsidRPr="00E81AF7" w:rsidRDefault="006E70A6" w:rsidP="006E70A6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AF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Внести  в  </w:t>
      </w:r>
      <w:r w:rsidRPr="00E81AF7">
        <w:rPr>
          <w:rFonts w:ascii="Times New Roman" w:hAnsi="Times New Roman" w:cs="Times New Roman"/>
          <w:sz w:val="28"/>
          <w:szCs w:val="28"/>
        </w:rPr>
        <w:t>Положение о статусе депутата Чувашевской   сельской Думы и главы муниципального образования Чувашевское сельское поселение Кирово-Чепецкого района Кировской области, утвержденное решением Чувашевской   сельской Думы от 12.11.2015 № 27/217  «Об утверждении Положения о статусе депутата Чувашевской     сельской Думы и главы муниципального образования Чувашевское сельское поселение Кирово-Чепецкого района Кировской области» (с изменениями, внесенными решением  сельской Думы от </w:t>
      </w:r>
      <w:hyperlink r:id="rId5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25.11.2015 № 24/151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Pr="00E81A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proofErr w:type="gramStart"/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03.06.2016 № 29/179</w:t>
        </w:r>
      </w:hyperlink>
      <w:r w:rsidRPr="00E81AF7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7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09.11.2016 № 34/200</w:t>
        </w:r>
      </w:hyperlink>
      <w:r w:rsidRPr="00E81AF7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8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20.12.2016 № 35/206</w:t>
        </w:r>
      </w:hyperlink>
      <w:r w:rsidRPr="00E81AF7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9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20.06.2017 № 39/238</w:t>
        </w:r>
      </w:hyperlink>
      <w:r w:rsidRPr="00E81AF7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10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27.11.2017 № 3/13</w:t>
        </w:r>
      </w:hyperlink>
      <w:r w:rsidRPr="00E81AF7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11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29.01.2018 № 5/32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   </w:t>
      </w:r>
      <w:hyperlink r:id="rId12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27.09.2018 № 12/60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3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12.02.2019 № 15/80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4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28.06.2019 № 20/92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5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31.10.2019 № 22/101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6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03.03.2020 № 25/125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7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25.06.2020 № 26/134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8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24.05.2021 № 33/168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19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06.07.2021 № 34/169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20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26.05.2023 № 5/18</w:t>
        </w:r>
      </w:hyperlink>
      <w:r w:rsidRPr="00E81AF7">
        <w:rPr>
          <w:rFonts w:ascii="Times New Roman" w:hAnsi="Times New Roman" w:cs="Times New Roman"/>
          <w:sz w:val="28"/>
          <w:szCs w:val="28"/>
        </w:rPr>
        <w:t>, от </w:t>
      </w:r>
      <w:hyperlink r:id="rId21" w:tgtFrame="_blank" w:history="1">
        <w:r w:rsidRPr="00E81AF7">
          <w:rPr>
            <w:rStyle w:val="hyperlink"/>
            <w:rFonts w:ascii="Times New Roman" w:hAnsi="Times New Roman" w:cs="Times New Roman"/>
            <w:sz w:val="28"/>
            <w:szCs w:val="28"/>
          </w:rPr>
          <w:t>23.11.2023 № 10/35</w:t>
        </w:r>
      </w:hyperlink>
      <w:r w:rsidRPr="00E81AF7">
        <w:rPr>
          <w:rFonts w:ascii="Times New Roman" w:hAnsi="Times New Roman" w:cs="Times New Roman"/>
          <w:sz w:val="28"/>
          <w:szCs w:val="28"/>
        </w:rPr>
        <w:t>) (далее - Положение)</w:t>
      </w:r>
      <w:r w:rsidRPr="00E81AF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81AF7">
        <w:rPr>
          <w:rFonts w:ascii="Times New Roman" w:hAnsi="Times New Roman" w:cs="Times New Roman"/>
          <w:sz w:val="28"/>
          <w:szCs w:val="28"/>
        </w:rPr>
        <w:t xml:space="preserve"> </w:t>
      </w:r>
      <w:r w:rsidRPr="00E81AF7">
        <w:rPr>
          <w:rFonts w:ascii="Times New Roman" w:hAnsi="Times New Roman" w:cs="Times New Roman"/>
          <w:sz w:val="28"/>
          <w:szCs w:val="28"/>
          <w:lang w:eastAsia="hi-IN" w:bidi="hi-IN"/>
        </w:rPr>
        <w:t>следующие изменения:</w:t>
      </w:r>
      <w:proofErr w:type="gramEnd"/>
    </w:p>
    <w:p w:rsidR="006E70A6" w:rsidRPr="00E81AF7" w:rsidRDefault="006E70A6" w:rsidP="006E70A6">
      <w:pPr>
        <w:numPr>
          <w:ilvl w:val="1"/>
          <w:numId w:val="1"/>
        </w:numPr>
        <w:suppressAutoHyphens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E81AF7">
        <w:rPr>
          <w:color w:val="000000"/>
          <w:sz w:val="28"/>
          <w:szCs w:val="28"/>
        </w:rPr>
        <w:t xml:space="preserve">Часть 3 статьи 5 Положения изложить в следующей редакции: </w:t>
      </w:r>
    </w:p>
    <w:p w:rsidR="006E70A6" w:rsidRPr="00E81AF7" w:rsidRDefault="006E70A6" w:rsidP="006E70A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81AF7">
        <w:rPr>
          <w:color w:val="000000"/>
          <w:sz w:val="28"/>
          <w:szCs w:val="28"/>
        </w:rPr>
        <w:t>«3. В</w:t>
      </w:r>
      <w:r w:rsidRPr="00E81AF7">
        <w:rPr>
          <w:sz w:val="28"/>
          <w:szCs w:val="28"/>
        </w:rPr>
        <w:t xml:space="preserve">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Pr="00E81AF7">
        <w:rPr>
          <w:sz w:val="28"/>
          <w:szCs w:val="28"/>
        </w:rPr>
        <w:lastRenderedPageBreak/>
        <w:t xml:space="preserve">Федеральным законом от 06.10.2003 № 131-ФЗ «Об общих принципах организации местного самоуправления в Российской Федерации», иными федеральными законами». </w:t>
      </w:r>
    </w:p>
    <w:p w:rsidR="006E70A6" w:rsidRPr="00E81AF7" w:rsidRDefault="006E70A6" w:rsidP="006E70A6">
      <w:pPr>
        <w:numPr>
          <w:ilvl w:val="1"/>
          <w:numId w:val="1"/>
        </w:numPr>
        <w:suppressAutoHyphens/>
        <w:spacing w:line="360" w:lineRule="exact"/>
        <w:contextualSpacing/>
        <w:jc w:val="both"/>
        <w:rPr>
          <w:sz w:val="28"/>
          <w:szCs w:val="28"/>
        </w:rPr>
      </w:pPr>
      <w:r w:rsidRPr="00E81AF7">
        <w:rPr>
          <w:color w:val="000000"/>
          <w:sz w:val="28"/>
          <w:szCs w:val="28"/>
        </w:rPr>
        <w:t xml:space="preserve">Часть 3 статьи 5 Положения изложить в следующей редакции: </w:t>
      </w:r>
    </w:p>
    <w:p w:rsidR="006E70A6" w:rsidRPr="00E81AF7" w:rsidRDefault="006E70A6" w:rsidP="006E70A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81AF7">
        <w:rPr>
          <w:sz w:val="28"/>
          <w:szCs w:val="28"/>
        </w:rPr>
        <w:t xml:space="preserve">«4. Депутат представительного органа муниципального образования не может одновременно замещать должность муниципальной службы, быть депутатом законодательных (представительных) органов государственной власти».  </w:t>
      </w:r>
    </w:p>
    <w:p w:rsidR="006E70A6" w:rsidRPr="00E81AF7" w:rsidRDefault="006E70A6" w:rsidP="006E70A6">
      <w:pPr>
        <w:pStyle w:val="a5"/>
        <w:spacing w:before="0" w:after="0" w:line="360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AF7">
        <w:rPr>
          <w:rFonts w:ascii="Times New Roman" w:hAnsi="Times New Roman" w:cs="Times New Roman"/>
          <w:sz w:val="28"/>
          <w:szCs w:val="28"/>
        </w:rPr>
        <w:t xml:space="preserve">1.3. Статью </w:t>
      </w:r>
      <w:r w:rsidRPr="00E81AF7">
        <w:rPr>
          <w:rFonts w:ascii="Times New Roman" w:hAnsi="Times New Roman" w:cs="Times New Roman"/>
          <w:color w:val="000000"/>
          <w:sz w:val="28"/>
          <w:szCs w:val="28"/>
        </w:rPr>
        <w:t> 5 дополнить частью 7 следующего содержания:</w:t>
      </w:r>
    </w:p>
    <w:p w:rsidR="006E70A6" w:rsidRPr="00E81AF7" w:rsidRDefault="006E70A6" w:rsidP="006E70A6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E81AF7">
        <w:rPr>
          <w:sz w:val="28"/>
          <w:szCs w:val="28"/>
        </w:rPr>
        <w:t>«7. «Выборное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законами. Депутат представительного органа муниципального образования не может одновременно замещать должность муниципальной службы, быть депутатом законодательных (представительных) органов государственной власти».</w:t>
      </w:r>
    </w:p>
    <w:p w:rsidR="006E70A6" w:rsidRPr="00E81AF7" w:rsidRDefault="006E70A6" w:rsidP="006E70A6">
      <w:pPr>
        <w:spacing w:line="360" w:lineRule="exact"/>
        <w:ind w:left="57" w:firstLine="652"/>
        <w:contextualSpacing/>
        <w:jc w:val="both"/>
        <w:rPr>
          <w:sz w:val="28"/>
          <w:szCs w:val="28"/>
        </w:rPr>
      </w:pPr>
      <w:r w:rsidRPr="00E81AF7">
        <w:rPr>
          <w:sz w:val="28"/>
          <w:szCs w:val="28"/>
        </w:rPr>
        <w:t xml:space="preserve">2. Настоящее решение вступает в силу с момента опубликования в «Информационном бюллетене органов местного самоуправления Чувашевского сельского поселения Кирово-Чепецкого района Кировской области» </w:t>
      </w:r>
      <w:r w:rsidRPr="00E81AF7">
        <w:rPr>
          <w:sz w:val="28"/>
          <w:szCs w:val="28"/>
          <w:lang w:eastAsia="en-US"/>
        </w:rPr>
        <w:t xml:space="preserve">и на официальном сайте </w:t>
      </w:r>
      <w:r w:rsidRPr="00E81AF7">
        <w:rPr>
          <w:sz w:val="28"/>
          <w:szCs w:val="28"/>
        </w:rPr>
        <w:t xml:space="preserve">Чувашевского </w:t>
      </w:r>
      <w:r w:rsidRPr="00E81AF7">
        <w:rPr>
          <w:sz w:val="28"/>
          <w:szCs w:val="28"/>
          <w:lang w:eastAsia="en-US"/>
        </w:rPr>
        <w:t>сельского поселения.</w:t>
      </w:r>
    </w:p>
    <w:p w:rsidR="006E70A6" w:rsidRPr="00E81AF7" w:rsidRDefault="006E70A6" w:rsidP="006E70A6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6E70A6" w:rsidRPr="00E81AF7" w:rsidRDefault="006E70A6" w:rsidP="006E70A6">
      <w:pPr>
        <w:pStyle w:val="a6"/>
        <w:spacing w:line="360" w:lineRule="exact"/>
        <w:ind w:left="0" w:firstLine="540"/>
        <w:rPr>
          <w:rFonts w:ascii="Times New Roman" w:hAnsi="Times New Roman"/>
          <w:sz w:val="28"/>
          <w:szCs w:val="28"/>
          <w:lang w:eastAsia="en-US"/>
        </w:rPr>
      </w:pP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Е.А. Григорьева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6E70A6" w:rsidRPr="00E81AF7" w:rsidRDefault="006E70A6" w:rsidP="006E70A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81AF7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 А.Н. Смертина                                                               </w:t>
      </w:r>
    </w:p>
    <w:p w:rsidR="006E70A6" w:rsidRPr="00E81AF7" w:rsidRDefault="006E70A6" w:rsidP="006E70A6">
      <w:pPr>
        <w:spacing w:after="240" w:line="360" w:lineRule="exact"/>
        <w:ind w:firstLine="720"/>
        <w:jc w:val="both"/>
        <w:rPr>
          <w:sz w:val="28"/>
          <w:szCs w:val="28"/>
        </w:rPr>
      </w:pPr>
      <w:r w:rsidRPr="00E81AF7">
        <w:rPr>
          <w:b/>
          <w:sz w:val="28"/>
          <w:szCs w:val="28"/>
        </w:rPr>
        <w:t xml:space="preserve"> </w:t>
      </w:r>
    </w:p>
    <w:p w:rsidR="006E70A6" w:rsidRPr="00E81AF7" w:rsidRDefault="006E70A6" w:rsidP="006E70A6">
      <w:pPr>
        <w:pStyle w:val="a8"/>
        <w:spacing w:line="360" w:lineRule="exact"/>
        <w:contextualSpacing/>
        <w:jc w:val="both"/>
        <w:rPr>
          <w:sz w:val="28"/>
          <w:szCs w:val="28"/>
        </w:rPr>
      </w:pPr>
    </w:p>
    <w:p w:rsidR="00476B22" w:rsidRDefault="00476B22"/>
    <w:sectPr w:rsidR="00476B22" w:rsidSect="001B25FC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  <w:sz w:val="28"/>
        <w:szCs w:val="28"/>
        <w:lang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hint="default"/>
        <w:sz w:val="28"/>
        <w:szCs w:val="28"/>
        <w:lang w:eastAsia="hi-I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hint="default"/>
        <w:sz w:val="28"/>
        <w:szCs w:val="28"/>
        <w:lang w:eastAsia="hi-IN" w:bidi="hi-I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A6"/>
    <w:rsid w:val="00476B22"/>
    <w:rsid w:val="006E70A6"/>
    <w:rsid w:val="009D5D7F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A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0A6"/>
    <w:pPr>
      <w:jc w:val="center"/>
    </w:pPr>
    <w:rPr>
      <w:b/>
      <w:bCs/>
      <w:lang/>
    </w:rPr>
  </w:style>
  <w:style w:type="character" w:customStyle="1" w:styleId="a4">
    <w:name w:val="Название Знак"/>
    <w:basedOn w:val="a0"/>
    <w:link w:val="a3"/>
    <w:rsid w:val="006E70A6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rsid w:val="006E70A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6E70A6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nsPlusTitle">
    <w:name w:val="ConsPlusTitle"/>
    <w:qFormat/>
    <w:rsid w:val="006E70A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6E70A6"/>
    <w:pPr>
      <w:tabs>
        <w:tab w:val="left" w:pos="748"/>
      </w:tabs>
      <w:ind w:left="720"/>
      <w:jc w:val="both"/>
    </w:pPr>
    <w:rPr>
      <w:rFonts w:ascii="Courier New" w:hAnsi="Courier New"/>
      <w:bCs/>
    </w:rPr>
  </w:style>
  <w:style w:type="character" w:customStyle="1" w:styleId="a7">
    <w:name w:val="Основной текст с отступом Знак"/>
    <w:basedOn w:val="a0"/>
    <w:link w:val="a6"/>
    <w:rsid w:val="006E70A6"/>
    <w:rPr>
      <w:rFonts w:ascii="Courier New" w:eastAsia="Times New Roman" w:hAnsi="Courier New" w:cs="Times New Roman"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6E70A6"/>
    <w:pPr>
      <w:spacing w:after="120"/>
    </w:pPr>
  </w:style>
  <w:style w:type="character" w:customStyle="1" w:styleId="a9">
    <w:name w:val="Основной текст Знак"/>
    <w:basedOn w:val="a0"/>
    <w:link w:val="a8"/>
    <w:rsid w:val="006E7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E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52217BC-E54F-47F6-BB13-0A5DAAC00F0F" TargetMode="External"/><Relationship Id="rId13" Type="http://schemas.openxmlformats.org/officeDocument/2006/relationships/hyperlink" Target="https://pravo-search.minjust.ru/bigs/showDocument.html?id=FB254EF3-5C76-4F49-A2EA-B2E503E9DCE4" TargetMode="External"/><Relationship Id="rId18" Type="http://schemas.openxmlformats.org/officeDocument/2006/relationships/hyperlink" Target="https://pravo-search.minjust.ru/bigs/showDocument.html?id=A6ECC0B4-F721-487A-94FE-217057E59E5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C65424BD-F7A3-4C3D-A441-436E87F33C27" TargetMode="External"/><Relationship Id="rId7" Type="http://schemas.openxmlformats.org/officeDocument/2006/relationships/hyperlink" Target="https://pravo-search.minjust.ru/bigs/showDocument.html?id=B1256AF9-5F33-4F07-9AFF-04D8CD5D5546" TargetMode="External"/><Relationship Id="rId12" Type="http://schemas.openxmlformats.org/officeDocument/2006/relationships/hyperlink" Target="https://pravo-search.minjust.ru/bigs/showDocument.html?id=3A101AB7-2AAC-46E4-AFC6-DC961357B4D6" TargetMode="External"/><Relationship Id="rId17" Type="http://schemas.openxmlformats.org/officeDocument/2006/relationships/hyperlink" Target="https://pravo-search.minjust.ru/bigs/showDocument.html?id=FCC53189-9EB7-4DF9-A76A-0023205A2F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5CE282D2-2F06-41DB-8BD5-395D7E84033D" TargetMode="External"/><Relationship Id="rId20" Type="http://schemas.openxmlformats.org/officeDocument/2006/relationships/hyperlink" Target="https://pravo-search.minjust.ru/bigs/showDocument.html?id=69D7989D-2FE5-468A-AC18-4A0B120C68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78B4B21-91D1-4C3B-A9CF-4814149A1887" TargetMode="External"/><Relationship Id="rId11" Type="http://schemas.openxmlformats.org/officeDocument/2006/relationships/hyperlink" Target="https://pravo-search.minjust.ru/bigs/showDocument.html?id=9A0EDB4E-9B54-42B4-808C-BD53FB504F51" TargetMode="External"/><Relationship Id="rId5" Type="http://schemas.openxmlformats.org/officeDocument/2006/relationships/hyperlink" Target="https://pravo-search.minjust.ru/bigs/showDocument.html?id=606527F1-1F4E-4341-8F2C-582D5CE21EA5" TargetMode="External"/><Relationship Id="rId15" Type="http://schemas.openxmlformats.org/officeDocument/2006/relationships/hyperlink" Target="https://pravo-search.minjust.ru/bigs/showDocument.html?id=181B72A3-0771-40A6-A11A-47568C163F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76E9027-A3EE-455A-AEF9-CAB20817A160" TargetMode="External"/><Relationship Id="rId19" Type="http://schemas.openxmlformats.org/officeDocument/2006/relationships/hyperlink" Target="https://pravo-search.minjust.ru/bigs/showDocument.html?id=DD20D529-4B74-46F0-B9B1-B137FAA91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041E9CC-4455-4C25-A8AC-6BAD31A7D13D" TargetMode="External"/><Relationship Id="rId14" Type="http://schemas.openxmlformats.org/officeDocument/2006/relationships/hyperlink" Target="https://pravo-search.minjust.ru/bigs/showDocument.html?id=C0E4DBD1-2F4D-4619-8FDD-1E460CA48B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2024-07-31T10:28:00Z</dcterms:created>
  <dcterms:modified xsi:type="dcterms:W3CDTF">2024-07-31T10:28:00Z</dcterms:modified>
</cp:coreProperties>
</file>