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6D" w:rsidRPr="00893122" w:rsidRDefault="00E2386D" w:rsidP="00E2386D">
      <w:pPr>
        <w:tabs>
          <w:tab w:val="right" w:pos="-140"/>
        </w:tabs>
        <w:spacing w:line="360" w:lineRule="exact"/>
        <w:contextualSpacing/>
        <w:jc w:val="center"/>
        <w:rPr>
          <w:b/>
          <w:sz w:val="28"/>
          <w:szCs w:val="28"/>
          <w:lang w:eastAsia="ar-SA"/>
        </w:rPr>
      </w:pPr>
      <w:r w:rsidRPr="00893122">
        <w:rPr>
          <w:b/>
          <w:sz w:val="28"/>
          <w:szCs w:val="28"/>
          <w:lang w:eastAsia="ar-SA"/>
        </w:rPr>
        <w:t>АДМИНИСТРАЦИЯ</w:t>
      </w:r>
    </w:p>
    <w:p w:rsidR="00E2386D" w:rsidRPr="00893122" w:rsidRDefault="00E2386D" w:rsidP="00E2386D">
      <w:pPr>
        <w:tabs>
          <w:tab w:val="right" w:pos="-140"/>
        </w:tabs>
        <w:spacing w:line="360" w:lineRule="exact"/>
        <w:contextualSpacing/>
        <w:jc w:val="center"/>
        <w:rPr>
          <w:b/>
          <w:sz w:val="28"/>
          <w:szCs w:val="28"/>
          <w:lang w:eastAsia="ar-SA"/>
        </w:rPr>
      </w:pPr>
      <w:r w:rsidRPr="00893122">
        <w:rPr>
          <w:b/>
          <w:sz w:val="28"/>
          <w:szCs w:val="28"/>
          <w:lang w:eastAsia="ar-SA"/>
        </w:rPr>
        <w:t xml:space="preserve"> ЧУВАШЕВСКОГО СЕЛЬСКОГО ПОСЕЛЕНИЯ</w:t>
      </w:r>
    </w:p>
    <w:p w:rsidR="00E2386D" w:rsidRPr="00893122" w:rsidRDefault="00E2386D" w:rsidP="00E2386D">
      <w:pPr>
        <w:tabs>
          <w:tab w:val="center" w:pos="-4677"/>
          <w:tab w:val="center" w:pos="-4651"/>
          <w:tab w:val="center" w:pos="-3118"/>
          <w:tab w:val="center" w:pos="-3092"/>
          <w:tab w:val="right" w:pos="-140"/>
          <w:tab w:val="right" w:pos="1419"/>
          <w:tab w:val="center" w:pos="1559"/>
          <w:tab w:val="left" w:pos="2765"/>
          <w:tab w:val="right" w:pos="3119"/>
          <w:tab w:val="center" w:pos="4677"/>
          <w:tab w:val="right" w:pos="6237"/>
          <w:tab w:val="right" w:pos="7796"/>
          <w:tab w:val="right" w:pos="9355"/>
        </w:tabs>
        <w:spacing w:line="360" w:lineRule="exact"/>
        <w:contextualSpacing/>
        <w:jc w:val="center"/>
        <w:rPr>
          <w:b/>
          <w:sz w:val="28"/>
          <w:szCs w:val="28"/>
          <w:lang w:eastAsia="ar-SA"/>
        </w:rPr>
      </w:pPr>
      <w:r w:rsidRPr="00893122">
        <w:rPr>
          <w:b/>
          <w:sz w:val="28"/>
          <w:szCs w:val="28"/>
          <w:lang w:eastAsia="ar-SA"/>
        </w:rPr>
        <w:t>КИРОВО-ЧЕПЕЦКОГО РАЙОНА КИРОВСКОЙ ОБЛАСТИ</w:t>
      </w:r>
    </w:p>
    <w:p w:rsidR="00E2386D" w:rsidRDefault="00E2386D" w:rsidP="00E2386D">
      <w:pPr>
        <w:keepNext/>
        <w:tabs>
          <w:tab w:val="left" w:pos="0"/>
          <w:tab w:val="left" w:pos="2765"/>
        </w:tabs>
        <w:spacing w:before="360" w:after="360" w:line="360" w:lineRule="exact"/>
        <w:contextualSpacing/>
        <w:jc w:val="center"/>
        <w:outlineLvl w:val="0"/>
        <w:rPr>
          <w:b/>
          <w:sz w:val="28"/>
          <w:szCs w:val="28"/>
          <w:lang w:eastAsia="ar-SA"/>
        </w:rPr>
      </w:pPr>
    </w:p>
    <w:p w:rsidR="00E2386D" w:rsidRPr="00893122" w:rsidRDefault="00E2386D" w:rsidP="00E2386D">
      <w:pPr>
        <w:keepNext/>
        <w:tabs>
          <w:tab w:val="left" w:pos="0"/>
          <w:tab w:val="left" w:pos="2765"/>
        </w:tabs>
        <w:spacing w:before="360" w:after="360" w:line="360" w:lineRule="exact"/>
        <w:contextualSpacing/>
        <w:jc w:val="center"/>
        <w:outlineLvl w:val="0"/>
        <w:rPr>
          <w:b/>
          <w:sz w:val="32"/>
          <w:szCs w:val="32"/>
          <w:lang w:eastAsia="ar-SA"/>
        </w:rPr>
      </w:pPr>
      <w:r w:rsidRPr="00893122">
        <w:rPr>
          <w:b/>
          <w:sz w:val="32"/>
          <w:szCs w:val="32"/>
          <w:lang w:eastAsia="ar-SA"/>
        </w:rPr>
        <w:t>ПОСТАНОВЛЕНИЕ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270"/>
        <w:gridCol w:w="2267"/>
      </w:tblGrid>
      <w:tr w:rsidR="00E2386D" w:rsidRPr="00893122" w:rsidTr="00FF7573">
        <w:trPr>
          <w:trHeight w:val="322"/>
        </w:trPr>
        <w:tc>
          <w:tcPr>
            <w:tcW w:w="2267" w:type="dxa"/>
          </w:tcPr>
          <w:p w:rsidR="00E2386D" w:rsidRPr="00893122" w:rsidRDefault="00E2386D" w:rsidP="00FF7573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napToGrid w:val="0"/>
              <w:spacing w:line="360" w:lineRule="exact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893122">
              <w:rPr>
                <w:sz w:val="28"/>
                <w:szCs w:val="28"/>
                <w:lang w:eastAsia="ar-SA"/>
              </w:rPr>
              <w:t>20.05.2024</w:t>
            </w:r>
          </w:p>
        </w:tc>
        <w:tc>
          <w:tcPr>
            <w:tcW w:w="2268" w:type="dxa"/>
          </w:tcPr>
          <w:p w:rsidR="00E2386D" w:rsidRPr="00893122" w:rsidRDefault="00E2386D" w:rsidP="00FF7573">
            <w:pPr>
              <w:tabs>
                <w:tab w:val="center" w:pos="-6236"/>
                <w:tab w:val="center" w:pos="-6210"/>
                <w:tab w:val="center" w:pos="-4677"/>
                <w:tab w:val="center" w:pos="-3118"/>
                <w:tab w:val="right" w:pos="-1699"/>
                <w:tab w:val="right" w:pos="-1558"/>
                <w:tab w:val="left" w:pos="-353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spacing w:line="360" w:lineRule="exact"/>
              <w:ind w:left="-1559"/>
              <w:contextualSpacing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270" w:type="dxa"/>
          </w:tcPr>
          <w:p w:rsidR="00E2386D" w:rsidRPr="00893122" w:rsidRDefault="00E2386D" w:rsidP="00FF7573">
            <w:pPr>
              <w:tabs>
                <w:tab w:val="center" w:pos="-6236"/>
                <w:tab w:val="center" w:pos="-6210"/>
                <w:tab w:val="center" w:pos="-4677"/>
                <w:tab w:val="center" w:pos="-3118"/>
                <w:tab w:val="right" w:pos="-1699"/>
                <w:tab w:val="right" w:pos="-1558"/>
                <w:tab w:val="left" w:pos="-353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spacing w:line="360" w:lineRule="exact"/>
              <w:ind w:left="-1559"/>
              <w:contextualSpacing/>
              <w:jc w:val="right"/>
              <w:rPr>
                <w:sz w:val="28"/>
                <w:szCs w:val="28"/>
                <w:lang w:eastAsia="ar-SA"/>
              </w:rPr>
            </w:pPr>
            <w:r w:rsidRPr="00893122">
              <w:rPr>
                <w:sz w:val="28"/>
                <w:szCs w:val="28"/>
                <w:lang w:eastAsia="ar-SA"/>
              </w:rPr>
              <w:t xml:space="preserve">                       №</w:t>
            </w:r>
          </w:p>
        </w:tc>
        <w:tc>
          <w:tcPr>
            <w:tcW w:w="2267" w:type="dxa"/>
          </w:tcPr>
          <w:p w:rsidR="00E2386D" w:rsidRPr="00893122" w:rsidRDefault="00E2386D" w:rsidP="00FF7573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napToGrid w:val="0"/>
              <w:spacing w:line="360" w:lineRule="exact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893122">
              <w:rPr>
                <w:sz w:val="28"/>
                <w:szCs w:val="28"/>
                <w:lang w:eastAsia="ar-SA"/>
              </w:rPr>
              <w:t>27</w:t>
            </w:r>
          </w:p>
        </w:tc>
      </w:tr>
      <w:tr w:rsidR="00E2386D" w:rsidRPr="00893122" w:rsidTr="00FF7573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2386D" w:rsidRPr="00893122" w:rsidRDefault="00E2386D" w:rsidP="00FF7573">
            <w:pPr>
              <w:tabs>
                <w:tab w:val="center" w:pos="-6236"/>
                <w:tab w:val="center" w:pos="-6210"/>
                <w:tab w:val="center" w:pos="-4677"/>
                <w:tab w:val="center" w:pos="-3118"/>
                <w:tab w:val="right" w:pos="-1699"/>
                <w:tab w:val="right" w:pos="-1558"/>
                <w:tab w:val="left" w:pos="-353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spacing w:line="360" w:lineRule="exact"/>
              <w:ind w:left="-1559"/>
              <w:contextualSpacing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538" w:type="dxa"/>
            <w:gridSpan w:val="2"/>
          </w:tcPr>
          <w:p w:rsidR="00E2386D" w:rsidRPr="00893122" w:rsidRDefault="00E2386D" w:rsidP="00FF7573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napToGrid w:val="0"/>
              <w:spacing w:line="360" w:lineRule="exact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893122">
              <w:rPr>
                <w:sz w:val="28"/>
                <w:szCs w:val="28"/>
                <w:lang w:eastAsia="ar-SA"/>
              </w:rPr>
              <w:t>д. Чуваши</w:t>
            </w:r>
          </w:p>
          <w:p w:rsidR="00E2386D" w:rsidRPr="00893122" w:rsidRDefault="00E2386D" w:rsidP="00FF7573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napToGrid w:val="0"/>
              <w:spacing w:line="360" w:lineRule="exact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E2386D" w:rsidRPr="00893122" w:rsidRDefault="00E2386D" w:rsidP="00FF7573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napToGrid w:val="0"/>
              <w:spacing w:line="360" w:lineRule="exact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E2386D" w:rsidRPr="00893122" w:rsidRDefault="00E2386D" w:rsidP="00FF7573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pacing w:line="360" w:lineRule="exact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E2386D" w:rsidRPr="00893122" w:rsidRDefault="00E2386D" w:rsidP="00FF7573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pacing w:line="360" w:lineRule="exact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2386D" w:rsidRPr="00893122" w:rsidRDefault="00E2386D" w:rsidP="00FF7573">
            <w:pPr>
              <w:tabs>
                <w:tab w:val="center" w:pos="-6236"/>
                <w:tab w:val="center" w:pos="-6210"/>
                <w:tab w:val="center" w:pos="-4677"/>
                <w:tab w:val="center" w:pos="-3118"/>
                <w:tab w:val="right" w:pos="-1699"/>
                <w:tab w:val="right" w:pos="-1558"/>
                <w:tab w:val="left" w:pos="-353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spacing w:line="360" w:lineRule="exact"/>
              <w:ind w:left="-1559"/>
              <w:contextualSpacing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E2386D" w:rsidRPr="00893122" w:rsidRDefault="00E2386D" w:rsidP="00E2386D">
      <w:pPr>
        <w:tabs>
          <w:tab w:val="center" w:pos="670"/>
        </w:tabs>
        <w:spacing w:line="360" w:lineRule="exact"/>
        <w:contextualSpacing/>
        <w:jc w:val="center"/>
        <w:rPr>
          <w:sz w:val="28"/>
          <w:szCs w:val="28"/>
        </w:rPr>
      </w:pPr>
    </w:p>
    <w:p w:rsidR="00E2386D" w:rsidRPr="00893122" w:rsidRDefault="00E2386D" w:rsidP="00E2386D">
      <w:pPr>
        <w:tabs>
          <w:tab w:val="left" w:pos="3060"/>
        </w:tabs>
        <w:spacing w:line="360" w:lineRule="exact"/>
        <w:contextualSpacing/>
        <w:jc w:val="center"/>
        <w:rPr>
          <w:b/>
          <w:bCs/>
          <w:sz w:val="28"/>
          <w:szCs w:val="28"/>
        </w:rPr>
      </w:pPr>
      <w:r w:rsidRPr="00893122">
        <w:rPr>
          <w:b/>
          <w:sz w:val="28"/>
          <w:szCs w:val="28"/>
        </w:rPr>
        <w:t>О внесении изменений в постановление администрации от 09.01.2024 №6 «</w:t>
      </w:r>
      <w:r w:rsidRPr="00893122">
        <w:rPr>
          <w:b/>
          <w:bCs/>
          <w:sz w:val="28"/>
          <w:szCs w:val="28"/>
        </w:rPr>
        <w:t>Об утверждении Плана мероприятий     по противодействию коррупции в администрации Чувашевского сельского поселения Кирово-Чепецкого района Кировской области на 2024 год»</w:t>
      </w:r>
    </w:p>
    <w:p w:rsidR="00E2386D" w:rsidRPr="00893122" w:rsidRDefault="00E2386D" w:rsidP="00E2386D">
      <w:pPr>
        <w:tabs>
          <w:tab w:val="left" w:pos="3060"/>
        </w:tabs>
        <w:spacing w:line="360" w:lineRule="exact"/>
        <w:contextualSpacing/>
        <w:jc w:val="center"/>
        <w:rPr>
          <w:b/>
          <w:sz w:val="28"/>
          <w:szCs w:val="28"/>
        </w:rPr>
      </w:pPr>
    </w:p>
    <w:p w:rsidR="00E2386D" w:rsidRPr="00893122" w:rsidRDefault="00E2386D" w:rsidP="00E2386D">
      <w:pPr>
        <w:tabs>
          <w:tab w:val="center" w:pos="670"/>
        </w:tabs>
        <w:spacing w:line="360" w:lineRule="exact"/>
        <w:contextualSpacing/>
        <w:jc w:val="center"/>
        <w:rPr>
          <w:b/>
          <w:sz w:val="28"/>
          <w:szCs w:val="28"/>
        </w:rPr>
      </w:pPr>
    </w:p>
    <w:p w:rsidR="00E2386D" w:rsidRPr="00893122" w:rsidRDefault="00E2386D" w:rsidP="00E2386D">
      <w:pPr>
        <w:autoSpaceDE w:val="0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893122">
        <w:rPr>
          <w:sz w:val="28"/>
          <w:szCs w:val="28"/>
        </w:rPr>
        <w:t>В соответствии с Федеральным законом от 25.12.2008 № 273-ФЗ «О противодействии коррупции», Указом Президента Российской Федерации от 19.05.2008 № 815 «О мерах по противодействию коррупции», Законом Кировской области от 23.04.2009 № 365-ЗО «О противодействии коррупции в Кировской области», администрация Чувашевского сельского поселения ПОСТАНОВЛЯЕТ:</w:t>
      </w:r>
    </w:p>
    <w:p w:rsidR="00E2386D" w:rsidRPr="00893122" w:rsidRDefault="00E2386D" w:rsidP="00E2386D">
      <w:pPr>
        <w:numPr>
          <w:ilvl w:val="0"/>
          <w:numId w:val="1"/>
        </w:numPr>
        <w:tabs>
          <w:tab w:val="clear" w:pos="720"/>
          <w:tab w:val="left" w:pos="993"/>
        </w:tabs>
        <w:suppressAutoHyphens/>
        <w:autoSpaceDE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3122">
        <w:rPr>
          <w:sz w:val="28"/>
          <w:szCs w:val="28"/>
        </w:rPr>
        <w:t>Внести изменения в постановление администрации от 09.01.2024 №6 «</w:t>
      </w:r>
      <w:r w:rsidRPr="00893122">
        <w:rPr>
          <w:bCs/>
          <w:sz w:val="28"/>
          <w:szCs w:val="28"/>
        </w:rPr>
        <w:t>Об утверждении Плана мероприятий  по противодействию коррупции в администрации Чувашевского сельского поселения Кирово-Чепецкого района Кировской области на 2024 год</w:t>
      </w:r>
      <w:r w:rsidRPr="00893122">
        <w:rPr>
          <w:sz w:val="28"/>
          <w:szCs w:val="28"/>
        </w:rPr>
        <w:t>»,  изложив приложение  к постановлению в новой редакции согласно приложени</w:t>
      </w:r>
      <w:r>
        <w:rPr>
          <w:sz w:val="28"/>
          <w:szCs w:val="28"/>
        </w:rPr>
        <w:t>ю</w:t>
      </w:r>
      <w:r w:rsidRPr="00893122">
        <w:rPr>
          <w:sz w:val="28"/>
          <w:szCs w:val="28"/>
        </w:rPr>
        <w:t>.</w:t>
      </w:r>
    </w:p>
    <w:p w:rsidR="00E2386D" w:rsidRPr="00893122" w:rsidRDefault="00E2386D" w:rsidP="00E2386D">
      <w:pPr>
        <w:numPr>
          <w:ilvl w:val="0"/>
          <w:numId w:val="1"/>
        </w:numPr>
        <w:tabs>
          <w:tab w:val="clear" w:pos="720"/>
          <w:tab w:val="left" w:pos="993"/>
        </w:tabs>
        <w:suppressAutoHyphens/>
        <w:autoSpaceDE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93122">
        <w:rPr>
          <w:color w:val="000000"/>
          <w:sz w:val="28"/>
          <w:szCs w:val="28"/>
        </w:rPr>
        <w:t xml:space="preserve">Настоящее постановление </w:t>
      </w:r>
      <w:r w:rsidRPr="00893122">
        <w:rPr>
          <w:color w:val="000000"/>
          <w:sz w:val="28"/>
          <w:szCs w:val="28"/>
          <w:lang w:eastAsia="ar-SA"/>
        </w:rPr>
        <w:t xml:space="preserve">опубликовать в «Информационном бюллетене органов местного самоуправления Чувашевского сельского поселения и разместить на </w:t>
      </w:r>
      <w:r w:rsidRPr="00893122">
        <w:rPr>
          <w:sz w:val="28"/>
          <w:szCs w:val="28"/>
          <w:lang w:eastAsia="ar-SA"/>
        </w:rPr>
        <w:t xml:space="preserve">официальном сайте администрации </w:t>
      </w:r>
      <w:r w:rsidRPr="00893122">
        <w:rPr>
          <w:color w:val="000000"/>
          <w:sz w:val="28"/>
          <w:szCs w:val="28"/>
          <w:lang w:eastAsia="ar-SA"/>
        </w:rPr>
        <w:t>Чувашевского сельского поселения.</w:t>
      </w:r>
    </w:p>
    <w:p w:rsidR="00E2386D" w:rsidRPr="00893122" w:rsidRDefault="00E2386D" w:rsidP="00E2386D">
      <w:pPr>
        <w:spacing w:line="360" w:lineRule="exact"/>
        <w:ind w:firstLine="5040"/>
        <w:contextualSpacing/>
        <w:rPr>
          <w:sz w:val="28"/>
          <w:szCs w:val="28"/>
        </w:rPr>
      </w:pPr>
    </w:p>
    <w:p w:rsidR="00E2386D" w:rsidRPr="00893122" w:rsidRDefault="00E2386D" w:rsidP="00E2386D">
      <w:pPr>
        <w:spacing w:line="360" w:lineRule="exact"/>
        <w:contextualSpacing/>
        <w:rPr>
          <w:sz w:val="28"/>
          <w:szCs w:val="28"/>
        </w:rPr>
      </w:pPr>
      <w:r w:rsidRPr="00893122">
        <w:rPr>
          <w:sz w:val="28"/>
          <w:szCs w:val="28"/>
        </w:rPr>
        <w:t xml:space="preserve">Глава </w:t>
      </w:r>
    </w:p>
    <w:p w:rsidR="00E2386D" w:rsidRPr="00893122" w:rsidRDefault="00E2386D" w:rsidP="00E2386D">
      <w:pPr>
        <w:spacing w:line="360" w:lineRule="exact"/>
        <w:contextualSpacing/>
        <w:rPr>
          <w:sz w:val="28"/>
          <w:szCs w:val="28"/>
        </w:rPr>
      </w:pPr>
      <w:r w:rsidRPr="00893122">
        <w:rPr>
          <w:sz w:val="28"/>
          <w:szCs w:val="28"/>
        </w:rPr>
        <w:t>Чувашевского сельского поселения</w:t>
      </w:r>
    </w:p>
    <w:p w:rsidR="00E2386D" w:rsidRPr="00893122" w:rsidRDefault="00E2386D" w:rsidP="00E2386D">
      <w:pPr>
        <w:spacing w:line="360" w:lineRule="exact"/>
        <w:contextualSpacing/>
        <w:rPr>
          <w:sz w:val="28"/>
          <w:szCs w:val="28"/>
        </w:rPr>
      </w:pPr>
      <w:r w:rsidRPr="00893122">
        <w:rPr>
          <w:sz w:val="28"/>
          <w:szCs w:val="28"/>
        </w:rPr>
        <w:t xml:space="preserve">Кирово-Чепецкого района </w:t>
      </w:r>
    </w:p>
    <w:p w:rsidR="00E2386D" w:rsidRPr="00893122" w:rsidRDefault="00E2386D" w:rsidP="00E2386D">
      <w:pPr>
        <w:spacing w:line="360" w:lineRule="exact"/>
        <w:contextualSpacing/>
        <w:rPr>
          <w:color w:val="000000"/>
          <w:sz w:val="28"/>
          <w:szCs w:val="28"/>
        </w:rPr>
      </w:pPr>
      <w:r w:rsidRPr="00893122">
        <w:rPr>
          <w:sz w:val="28"/>
          <w:szCs w:val="28"/>
        </w:rPr>
        <w:t>Кировской области      А.Н. Смертина</w:t>
      </w:r>
    </w:p>
    <w:p w:rsidR="00E2386D" w:rsidRPr="00893122" w:rsidRDefault="00E2386D" w:rsidP="00E2386D">
      <w:pPr>
        <w:ind w:firstLine="5040"/>
        <w:rPr>
          <w:sz w:val="28"/>
          <w:szCs w:val="28"/>
        </w:rPr>
        <w:sectPr w:rsidR="00E2386D" w:rsidRPr="00893122" w:rsidSect="00D244D4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E2386D" w:rsidRPr="00F2110A" w:rsidRDefault="00E2386D" w:rsidP="00E2386D">
      <w:pPr>
        <w:spacing w:line="200" w:lineRule="exact"/>
        <w:ind w:firstLine="5040"/>
        <w:contextualSpacing/>
        <w:jc w:val="right"/>
        <w:rPr>
          <w:sz w:val="20"/>
          <w:szCs w:val="20"/>
        </w:rPr>
      </w:pPr>
      <w:r w:rsidRPr="00F2110A">
        <w:rPr>
          <w:sz w:val="20"/>
          <w:szCs w:val="20"/>
        </w:rPr>
        <w:lastRenderedPageBreak/>
        <w:t>Приложение</w:t>
      </w:r>
    </w:p>
    <w:p w:rsidR="00E2386D" w:rsidRPr="00F2110A" w:rsidRDefault="00E2386D" w:rsidP="00E2386D">
      <w:pPr>
        <w:spacing w:line="200" w:lineRule="exact"/>
        <w:ind w:firstLine="5040"/>
        <w:contextualSpacing/>
        <w:jc w:val="right"/>
        <w:rPr>
          <w:sz w:val="20"/>
          <w:szCs w:val="20"/>
        </w:rPr>
      </w:pPr>
    </w:p>
    <w:p w:rsidR="00E2386D" w:rsidRPr="00F2110A" w:rsidRDefault="00E2386D" w:rsidP="00E2386D">
      <w:pPr>
        <w:spacing w:line="200" w:lineRule="exact"/>
        <w:ind w:firstLine="5040"/>
        <w:contextualSpacing/>
        <w:jc w:val="right"/>
        <w:rPr>
          <w:sz w:val="20"/>
          <w:szCs w:val="20"/>
        </w:rPr>
      </w:pPr>
      <w:r w:rsidRPr="00F2110A">
        <w:rPr>
          <w:sz w:val="20"/>
          <w:szCs w:val="20"/>
        </w:rPr>
        <w:t>УТВЕРЖДЕН</w:t>
      </w:r>
    </w:p>
    <w:p w:rsidR="00E2386D" w:rsidRPr="00F2110A" w:rsidRDefault="00E2386D" w:rsidP="00E2386D">
      <w:pPr>
        <w:spacing w:line="200" w:lineRule="exact"/>
        <w:ind w:left="4962"/>
        <w:contextualSpacing/>
        <w:jc w:val="right"/>
        <w:rPr>
          <w:sz w:val="20"/>
          <w:szCs w:val="20"/>
        </w:rPr>
      </w:pPr>
      <w:r w:rsidRPr="00F2110A">
        <w:rPr>
          <w:sz w:val="20"/>
          <w:szCs w:val="20"/>
        </w:rPr>
        <w:t xml:space="preserve"> постановлением администрации</w:t>
      </w:r>
    </w:p>
    <w:p w:rsidR="00E2386D" w:rsidRPr="00F2110A" w:rsidRDefault="00E2386D" w:rsidP="00E2386D">
      <w:pPr>
        <w:spacing w:line="200" w:lineRule="exact"/>
        <w:ind w:firstLine="5040"/>
        <w:contextualSpacing/>
        <w:jc w:val="right"/>
        <w:rPr>
          <w:sz w:val="20"/>
          <w:szCs w:val="20"/>
        </w:rPr>
      </w:pPr>
      <w:r w:rsidRPr="00F2110A">
        <w:rPr>
          <w:sz w:val="20"/>
          <w:szCs w:val="20"/>
        </w:rPr>
        <w:t>Чувашевского сельского поселения</w:t>
      </w:r>
    </w:p>
    <w:p w:rsidR="00E2386D" w:rsidRPr="00F2110A" w:rsidRDefault="00E2386D" w:rsidP="00E2386D">
      <w:pPr>
        <w:spacing w:line="200" w:lineRule="exact"/>
        <w:ind w:firstLine="5040"/>
        <w:contextualSpacing/>
        <w:jc w:val="right"/>
        <w:rPr>
          <w:sz w:val="20"/>
          <w:szCs w:val="20"/>
        </w:rPr>
      </w:pPr>
      <w:r w:rsidRPr="00F2110A">
        <w:rPr>
          <w:sz w:val="20"/>
          <w:szCs w:val="20"/>
        </w:rPr>
        <w:t>от 20.05.2024 № 27</w:t>
      </w:r>
    </w:p>
    <w:p w:rsidR="00E2386D" w:rsidRPr="00F2110A" w:rsidRDefault="00E2386D" w:rsidP="00E2386D">
      <w:pPr>
        <w:spacing w:line="200" w:lineRule="exact"/>
        <w:contextualSpacing/>
        <w:rPr>
          <w:sz w:val="20"/>
          <w:szCs w:val="20"/>
        </w:rPr>
      </w:pPr>
    </w:p>
    <w:p w:rsidR="00E2386D" w:rsidRPr="00F2110A" w:rsidRDefault="00E2386D" w:rsidP="00E2386D">
      <w:pPr>
        <w:pStyle w:val="1"/>
        <w:spacing w:line="200" w:lineRule="exac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2110A">
        <w:rPr>
          <w:rFonts w:ascii="Times New Roman" w:hAnsi="Times New Roman" w:cs="Times New Roman"/>
          <w:sz w:val="20"/>
          <w:szCs w:val="20"/>
        </w:rPr>
        <w:t>ПЛАН</w:t>
      </w:r>
    </w:p>
    <w:p w:rsidR="00E2386D" w:rsidRPr="00F2110A" w:rsidRDefault="00E2386D" w:rsidP="00E2386D">
      <w:pPr>
        <w:pStyle w:val="1"/>
        <w:spacing w:line="200" w:lineRule="exac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2110A">
        <w:rPr>
          <w:rFonts w:ascii="Times New Roman" w:hAnsi="Times New Roman" w:cs="Times New Roman"/>
          <w:sz w:val="20"/>
          <w:szCs w:val="20"/>
        </w:rPr>
        <w:t xml:space="preserve">мероприятий о противодействии коррупции </w:t>
      </w:r>
    </w:p>
    <w:p w:rsidR="00E2386D" w:rsidRPr="00F2110A" w:rsidRDefault="00E2386D" w:rsidP="00E2386D">
      <w:pPr>
        <w:pStyle w:val="1"/>
        <w:spacing w:line="200" w:lineRule="exac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2110A">
        <w:rPr>
          <w:rFonts w:ascii="Times New Roman" w:hAnsi="Times New Roman" w:cs="Times New Roman"/>
          <w:sz w:val="20"/>
          <w:szCs w:val="20"/>
        </w:rPr>
        <w:t>в Чувашевском  сельском поселении на 2024 год</w:t>
      </w:r>
    </w:p>
    <w:p w:rsidR="00E2386D" w:rsidRPr="00F2110A" w:rsidRDefault="00E2386D" w:rsidP="00E2386D">
      <w:pPr>
        <w:pStyle w:val="1"/>
        <w:spacing w:line="200" w:lineRule="exact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437" w:type="dxa"/>
        <w:tblInd w:w="113" w:type="dxa"/>
        <w:tblLayout w:type="fixed"/>
        <w:tblLook w:val="0000"/>
      </w:tblPr>
      <w:tblGrid>
        <w:gridCol w:w="704"/>
        <w:gridCol w:w="4678"/>
        <w:gridCol w:w="2551"/>
        <w:gridCol w:w="1560"/>
        <w:gridCol w:w="4944"/>
      </w:tblGrid>
      <w:tr w:rsidR="00E2386D" w:rsidRPr="00F2110A" w:rsidTr="00FF757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№</w:t>
            </w:r>
          </w:p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110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2110A">
              <w:rPr>
                <w:sz w:val="20"/>
                <w:szCs w:val="20"/>
              </w:rPr>
              <w:t>/</w:t>
            </w:r>
            <w:proofErr w:type="spellStart"/>
            <w:r w:rsidRPr="00F2110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Исполнитель мероприятия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Показатель, индикатор</w:t>
            </w:r>
          </w:p>
        </w:tc>
      </w:tr>
      <w:tr w:rsidR="00E2386D" w:rsidRPr="00F2110A" w:rsidTr="00FF757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4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5</w:t>
            </w:r>
          </w:p>
        </w:tc>
      </w:tr>
      <w:tr w:rsidR="00E2386D" w:rsidRPr="00F2110A" w:rsidTr="00FF7573">
        <w:tc>
          <w:tcPr>
            <w:tcW w:w="14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F2110A">
              <w:rPr>
                <w:b/>
                <w:sz w:val="20"/>
                <w:szCs w:val="20"/>
              </w:rPr>
              <w:t>1. Организационные меры по обеспечению реализации антикоррупционной политики</w:t>
            </w:r>
          </w:p>
        </w:tc>
      </w:tr>
      <w:tr w:rsidR="00E2386D" w:rsidRPr="00F2110A" w:rsidTr="00FF757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0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  <w:lang w:val="en-US"/>
              </w:rPr>
              <w:t>1</w:t>
            </w:r>
            <w:r w:rsidRPr="00F2110A">
              <w:rPr>
                <w:sz w:val="20"/>
                <w:szCs w:val="20"/>
              </w:rPr>
              <w:t>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2110A">
              <w:rPr>
                <w:rFonts w:ascii="Times New Roman" w:hAnsi="Times New Roman" w:cs="Times New Roman"/>
                <w:lang w:eastAsia="en-US"/>
              </w:rPr>
              <w:t xml:space="preserve">Утверждение плана (программы) по противодействию коррупции (внесение изменений в план (программу) по противодействию коррупции) в соответствии с Национальным </w:t>
            </w:r>
            <w:hyperlink r:id="rId5">
              <w:r w:rsidRPr="00F2110A">
                <w:rPr>
                  <w:rFonts w:ascii="Times New Roman" w:hAnsi="Times New Roman" w:cs="Times New Roman"/>
                  <w:lang w:eastAsia="en-US"/>
                </w:rPr>
                <w:t>планом</w:t>
              </w:r>
            </w:hyperlink>
            <w:r w:rsidRPr="00F2110A">
              <w:rPr>
                <w:rFonts w:ascii="Times New Roman" w:hAnsi="Times New Roman" w:cs="Times New Roman"/>
                <w:lang w:eastAsia="en-US"/>
              </w:rPr>
              <w:t xml:space="preserve"> противодействия коррупции на 2021 - 2024 годы, утвержденным Указом Президента Российской Федерации от 16.08.2021 № 478 «О Национальном плане противодействия коррупции на 2021 - 2024 годы»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401"/>
              </w:tabs>
              <w:spacing w:line="200" w:lineRule="exact"/>
              <w:ind w:left="-50" w:right="-108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До 1 октября 2024 года, далее – по мере необходимости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 xml:space="preserve">заместитель главы администрации Чувашевского сельского поселения 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2386D" w:rsidRPr="00F2110A" w:rsidTr="00FF757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1.2.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110A">
              <w:rPr>
                <w:rFonts w:ascii="Times New Roman" w:hAnsi="Times New Roman" w:cs="Times New Roman"/>
                <w:lang w:eastAsia="en-US"/>
              </w:rPr>
              <w:t>Назначение лиц, ответственных за работу по профилактике коррупционных и иных правонарушений в администрации Чувашевского сельского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В течение 2024 года</w:t>
            </w:r>
          </w:p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Администрация Чувашевского сельского поселения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2386D" w:rsidRPr="00F2110A" w:rsidTr="00FF757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1.3.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2110A">
              <w:rPr>
                <w:rFonts w:ascii="Times New Roman" w:hAnsi="Times New Roman" w:cs="Times New Roman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В течение 2024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 xml:space="preserve">заместитель главы администрации Чувашевского сельского поселения 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2386D" w:rsidRPr="00F2110A" w:rsidTr="00FF757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1.4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110A">
              <w:rPr>
                <w:rFonts w:ascii="Times New Roman" w:hAnsi="Times New Roman" w:cs="Times New Roman"/>
                <w:lang w:eastAsia="en-US"/>
              </w:rPr>
              <w:t>Обеспечение деятельности комиссии по координации работы по противодействию коррупции в администрации Чувашевского сельского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В соответствии с планом работы комиссии по противодействию коррупции в Чувашевском сельском поселении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Администрация Чувашевского сельского поселения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 xml:space="preserve">количество заседаний межведомственной комиссии по противодействию коррупции в муниципальном образовании Чувашевское сельское поселение, проведенных в течение отчетного года, - не менее 4 единиц </w:t>
            </w:r>
          </w:p>
        </w:tc>
      </w:tr>
      <w:tr w:rsidR="00E2386D" w:rsidRPr="00F2110A" w:rsidTr="00FF757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1.5.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110A">
              <w:rPr>
                <w:rFonts w:ascii="Times New Roman" w:hAnsi="Times New Roman" w:cs="Times New Roman"/>
                <w:lang w:eastAsia="en-US"/>
              </w:rPr>
              <w:t xml:space="preserve">Проведение анализа исполнения муниципальными учреждениями Чувашевского сельского поселения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</w:t>
            </w:r>
            <w:r w:rsidRPr="00F2110A">
              <w:rPr>
                <w:rFonts w:ascii="Times New Roman" w:hAnsi="Times New Roman" w:cs="Times New Roman"/>
                <w:lang w:eastAsia="en-US"/>
              </w:rPr>
              <w:lastRenderedPageBreak/>
              <w:t>мероприятий по противодействию коррупции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right="-108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Администрация Чувашевского сельского поселения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2386D" w:rsidRPr="00F2110A" w:rsidTr="00FF7573">
        <w:tc>
          <w:tcPr>
            <w:tcW w:w="14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ind w:left="-108" w:right="-108" w:firstLine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2110A"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2. Повышение </w:t>
            </w:r>
            <w:proofErr w:type="gramStart"/>
            <w:r w:rsidRPr="00F2110A">
              <w:rPr>
                <w:rFonts w:ascii="Times New Roman" w:hAnsi="Times New Roman" w:cs="Times New Roman"/>
                <w:b/>
                <w:lang w:eastAsia="en-US"/>
              </w:rPr>
              <w:t>эффективности реализации механизма урегулирования конфликта</w:t>
            </w:r>
            <w:proofErr w:type="gramEnd"/>
            <w:r w:rsidRPr="00F2110A">
              <w:rPr>
                <w:rFonts w:ascii="Times New Roman" w:hAnsi="Times New Roman" w:cs="Times New Roman"/>
                <w:b/>
                <w:lang w:eastAsia="en-US"/>
              </w:rPr>
              <w:t xml:space="preserve"> интересов, обеспечение соблюдения лицами, замещающими муниципальные должности, должности 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</w:tr>
      <w:tr w:rsidR="00E2386D" w:rsidRPr="00F2110A" w:rsidTr="00FF757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  <w:lang w:val="en-US"/>
              </w:rPr>
              <w:t>2</w:t>
            </w:r>
            <w:r w:rsidRPr="00F2110A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10A">
              <w:rPr>
                <w:rFonts w:ascii="Times New Roman" w:hAnsi="Times New Roman" w:cs="Times New Roman"/>
                <w:color w:val="000000"/>
              </w:rPr>
              <w:t>Организация и 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В течение 2024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95"/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Администрация Чувашевского сельского поселения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95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386D" w:rsidRPr="00F2110A" w:rsidTr="00FF757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 xml:space="preserve"> 2.2.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Привлечение к участию в работе комиссий по соблюдению требований к служебному поведению муниципальных служащих и урегулированию </w:t>
            </w:r>
            <w:proofErr w:type="gramStart"/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t>конфликта интересов представителей институтов гражданского общества</w:t>
            </w:r>
            <w:proofErr w:type="gramEnd"/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соответствии с </w:t>
            </w:r>
            <w:hyperlink r:id="rId6">
              <w:r w:rsidRPr="00F2110A">
                <w:rPr>
                  <w:rFonts w:ascii="Times New Roman" w:hAnsi="Times New Roman" w:cs="Times New Roman"/>
                  <w:color w:val="000000"/>
                  <w:lang w:eastAsia="en-US"/>
                </w:rPr>
                <w:t>Указом</w:t>
              </w:r>
            </w:hyperlink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В течение 2024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95"/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Администрация Чувашевского сельского поселения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95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 xml:space="preserve">доля заседаний комиссий по соблюдению требований к служебному поведению муниципальных служащих администрации муниципального образования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- не менее 100% </w:t>
            </w:r>
          </w:p>
        </w:tc>
      </w:tr>
      <w:tr w:rsidR="00E2386D" w:rsidRPr="00F2110A" w:rsidTr="00FF757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10A">
              <w:rPr>
                <w:rFonts w:ascii="Times New Roman" w:hAnsi="Times New Roman" w:cs="Times New Roman"/>
                <w:color w:val="000000"/>
              </w:rPr>
              <w:t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 должностей  муниципальной службы, должностей руководителей муниципальных учреждений Чувашевского сельского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95"/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Администрация Чувашевского сельского поселения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95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 xml:space="preserve">отношение количества проведенных проверок достоверности и полноты сведений, представляемых гражданами, претендующими на замещение должностей муниципальной службы, должностей руководителей муниципальных учреждений, к количеству фактов, являющихся основаниями для проведения таких проверок, - не менее 100% </w:t>
            </w:r>
          </w:p>
        </w:tc>
      </w:tr>
      <w:tr w:rsidR="00E2386D" w:rsidRPr="00F2110A" w:rsidTr="00FF757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t>Организация проведения оценки коррупционных рисков, возникающих при реализации органами местного самоуправления Чувашевского сельского поселения возложенных на них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570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Ежегодно, до 1 декабря</w:t>
            </w:r>
          </w:p>
          <w:p w:rsidR="00E2386D" w:rsidRPr="00F2110A" w:rsidRDefault="00E2386D" w:rsidP="00FF7573">
            <w:pPr>
              <w:widowControl w:val="0"/>
              <w:tabs>
                <w:tab w:val="left" w:pos="570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E2386D" w:rsidRPr="00F2110A" w:rsidRDefault="00E2386D" w:rsidP="00FF7573">
            <w:pPr>
              <w:widowControl w:val="0"/>
              <w:tabs>
                <w:tab w:val="left" w:pos="570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95"/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Администрация Чувашевского сельского поселения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95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386D" w:rsidRPr="00F2110A" w:rsidTr="00FF757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  <w:lang w:val="en-US"/>
              </w:rPr>
              <w:t>2</w:t>
            </w:r>
            <w:r w:rsidRPr="00F2110A">
              <w:rPr>
                <w:color w:val="000000"/>
                <w:sz w:val="20"/>
                <w:szCs w:val="20"/>
              </w:rPr>
              <w:t>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t>Организация приема сведений о доходах, расходах, об имуществе и обязательствах имущественного характера, представленных муниципальными служащими, руководителями муниципальных учреждений Чувашевского сельского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570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Ежегодно, до 30 апреля</w:t>
            </w:r>
          </w:p>
          <w:p w:rsidR="00E2386D" w:rsidRPr="00F2110A" w:rsidRDefault="00E2386D" w:rsidP="00FF7573">
            <w:pPr>
              <w:widowControl w:val="0"/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Администрация Чувашевского сельского поселения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95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 xml:space="preserve">отношение количества муниципальных служащих, руководителей муниципальных учреждений, представивших сведения о доходах, расходах, об имуществе и обязательствах имущественного характера, к общему количеству, муниципальных служащих, руководителей муниципальных учреждений, обязанных представлять такие сведения, - не менее 100% </w:t>
            </w:r>
          </w:p>
        </w:tc>
      </w:tr>
      <w:tr w:rsidR="00E2386D" w:rsidRPr="00F2110A" w:rsidTr="00FF757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Размещение на официальном сайте администрации Чувашевского сельского поселения сведений о доходах, расходах, об имуществе и </w:t>
            </w:r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Чувашевского сельского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570"/>
                <w:tab w:val="left" w:pos="1095"/>
              </w:tabs>
              <w:spacing w:line="200" w:lineRule="exact"/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lastRenderedPageBreak/>
              <w:t xml:space="preserve">В течение 14 рабочих дней со дня истечения срока, установленного для подачи </w:t>
            </w:r>
            <w:r w:rsidRPr="00F2110A">
              <w:rPr>
                <w:color w:val="000000"/>
                <w:sz w:val="20"/>
                <w:szCs w:val="20"/>
              </w:rPr>
              <w:lastRenderedPageBreak/>
              <w:t>сведений о доходах, расходах, об имуществе и обязательствах имущественного характера</w:t>
            </w:r>
          </w:p>
          <w:p w:rsidR="00E2386D" w:rsidRPr="00F2110A" w:rsidRDefault="00E2386D" w:rsidP="00FF7573">
            <w:pPr>
              <w:widowControl w:val="0"/>
              <w:tabs>
                <w:tab w:val="left" w:pos="180"/>
                <w:tab w:val="left" w:pos="570"/>
                <w:tab w:val="left" w:pos="1095"/>
              </w:tabs>
              <w:spacing w:line="200" w:lineRule="exact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lastRenderedPageBreak/>
              <w:t xml:space="preserve">Администрация Чувашевского сельского </w:t>
            </w:r>
            <w:r w:rsidRPr="00F2110A">
              <w:rPr>
                <w:sz w:val="20"/>
                <w:szCs w:val="20"/>
              </w:rPr>
              <w:lastRenderedPageBreak/>
              <w:t>поселения</w:t>
            </w:r>
            <w:r w:rsidRPr="00F2110A">
              <w:rPr>
                <w:color w:val="000000"/>
                <w:sz w:val="20"/>
                <w:szCs w:val="20"/>
              </w:rPr>
              <w:t xml:space="preserve"> </w:t>
            </w:r>
          </w:p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95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lastRenderedPageBreak/>
              <w:t xml:space="preserve">отношение количества размещенных на официальном сайте администрации муниципального образования сведений о доходах, расходах, об имуществе и </w:t>
            </w:r>
            <w:r w:rsidRPr="00F2110A">
              <w:rPr>
                <w:color w:val="000000"/>
                <w:sz w:val="20"/>
                <w:szCs w:val="20"/>
              </w:rPr>
              <w:lastRenderedPageBreak/>
              <w:t xml:space="preserve">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- не менее 100% </w:t>
            </w:r>
          </w:p>
        </w:tc>
      </w:tr>
      <w:tr w:rsidR="00E2386D" w:rsidRPr="00F2110A" w:rsidTr="00FF757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 муниципальные должности, должности муниципальной службы, должности руководителей муниципальных учреждений Чувашевского сельского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 xml:space="preserve">Ежегодно, </w:t>
            </w:r>
          </w:p>
          <w:p w:rsidR="00E2386D" w:rsidRPr="00F2110A" w:rsidRDefault="00E2386D" w:rsidP="00FF7573">
            <w:pPr>
              <w:widowControl w:val="0"/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до 1 сентября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Администрация Чувашевского сельского поселения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95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 xml:space="preserve">отношение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 представленных сведений о доходах, расходах, об имуществе и обязательствах имущественного характера - не менее 100% </w:t>
            </w:r>
          </w:p>
        </w:tc>
      </w:tr>
      <w:tr w:rsidR="00E2386D" w:rsidRPr="00F2110A" w:rsidTr="00FF757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t>полноты</w:t>
            </w:r>
            <w:proofErr w:type="gramEnd"/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представляемых лицами, замещающими   должности муниципальной службы, должности руководителей муниципальных учреждений Чувашевского сельского поселения, сведений о доходах, расходах, об имуществе и обязательствах имущественного характера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Администрация Чувашевского сельского поселения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95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 xml:space="preserve">отношение количества проведенных проверок достоверности и полноты сведений, представляемых лицами, замещающими должности муниципальной службы в администрации муниципального образования, должности руководителей муниципальных учреждений, к количеству фактов, являющихся основаниями для проведения таких проверок, - не менее 100% </w:t>
            </w:r>
          </w:p>
        </w:tc>
      </w:tr>
      <w:tr w:rsidR="00E2386D" w:rsidRPr="00F2110A" w:rsidTr="00FF757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2.9.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t>Проведение мониторинга соблюдения лицами, замещающими муниципальные должности,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</w:t>
            </w:r>
            <w:proofErr w:type="gramEnd"/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интересов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Администрация Чувашевского сельского поселения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95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386D" w:rsidRPr="00F2110A" w:rsidTr="00FF7573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10A">
              <w:rPr>
                <w:rFonts w:ascii="Times New Roman" w:hAnsi="Times New Roman" w:cs="Times New Roman"/>
                <w:color w:val="000000"/>
              </w:rPr>
              <w:t>Проведение мониторинга участия лиц, замещающих 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Администрация Чувашевского сельского поселения</w:t>
            </w:r>
            <w:r w:rsidRPr="00F2110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95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 xml:space="preserve">отношение количества лиц, замещающих должности муниципальной службы в администрации муниципального образования, по которым проведен мониторинг участия в управлении коммерческими и некоммерческими организациями, к общему количеству лиц, замещающих должности муниципальной службы в администрации муниципального образования, - не менее 100% </w:t>
            </w:r>
          </w:p>
        </w:tc>
      </w:tr>
      <w:tr w:rsidR="00E2386D" w:rsidRPr="00F2110A" w:rsidTr="00FF7573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10A">
              <w:rPr>
                <w:rFonts w:ascii="Times New Roman" w:hAnsi="Times New Roman" w:cs="Times New Roman"/>
                <w:color w:val="000000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F2110A">
              <w:rPr>
                <w:rFonts w:ascii="Times New Roman" w:hAnsi="Times New Roman" w:cs="Times New Roman"/>
                <w:color w:val="000000"/>
              </w:rPr>
              <w:t>контроля за</w:t>
            </w:r>
            <w:proofErr w:type="gramEnd"/>
            <w:r w:rsidRPr="00F2110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2110A">
              <w:rPr>
                <w:rFonts w:ascii="Times New Roman" w:hAnsi="Times New Roman" w:cs="Times New Roman"/>
                <w:color w:val="000000"/>
              </w:rPr>
              <w:lastRenderedPageBreak/>
              <w:t>соблюдением 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lastRenderedPageBreak/>
              <w:t>В течение 2024 года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 xml:space="preserve">Администрация Чувашевского </w:t>
            </w:r>
            <w:r w:rsidRPr="00F2110A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95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386D" w:rsidRPr="00F2110A" w:rsidTr="00FF7573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lastRenderedPageBreak/>
              <w:t>2.12.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10A">
              <w:rPr>
                <w:rFonts w:ascii="Times New Roman" w:hAnsi="Times New Roman" w:cs="Times New Roman"/>
                <w:color w:val="000000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В течение 2024 года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Администрация Чувашевского сельского поселения</w:t>
            </w: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95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386D" w:rsidRPr="00F2110A" w:rsidTr="00FF7573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2.13.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10A">
              <w:rPr>
                <w:rFonts w:ascii="Times New Roman" w:hAnsi="Times New Roman" w:cs="Times New Roman"/>
                <w:color w:val="000000"/>
              </w:rPr>
              <w:t>Проведение мониторинга соблюдения лицами, замещающими муниципальные должности, должности 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В течение 2024 года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Администрация Чувашевского сельского поселения</w:t>
            </w: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95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386D" w:rsidRPr="00F2110A" w:rsidTr="00FF7573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2.14.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10A">
              <w:rPr>
                <w:rFonts w:ascii="Times New Roman" w:hAnsi="Times New Roman" w:cs="Times New Roman"/>
                <w:color w:val="000000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Администрация Чувашевского сельского поселения</w:t>
            </w: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95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 xml:space="preserve">отношение количества муниципальных служащих администрации муниципального образования,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 администрации муниципального образования, в должностные обязанности которых входит участие в противодействии коррупции, - не менее 100% </w:t>
            </w:r>
          </w:p>
        </w:tc>
      </w:tr>
      <w:tr w:rsidR="00E2386D" w:rsidRPr="00F2110A" w:rsidTr="00FF7573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2.15.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10A">
              <w:rPr>
                <w:rFonts w:ascii="Times New Roman" w:hAnsi="Times New Roman" w:cs="Times New Roman"/>
                <w:color w:val="000000"/>
              </w:rPr>
              <w:t>Проведение семинаров-совещаний по актуальным вопросам применения законодательства о противодействии коррупции для муниципальных служащих, руководителей муниципальных учреждений Чувашевского сельского поселения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Администрация Чувашевского сельского поселения</w:t>
            </w:r>
            <w:r w:rsidRPr="00F2110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95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 xml:space="preserve">количество семинаров-совещаний по вопросам противодействия коррупции, проведенных в течение отчетного года, - не менее 2 единиц </w:t>
            </w:r>
          </w:p>
        </w:tc>
      </w:tr>
      <w:tr w:rsidR="00E2386D" w:rsidRPr="00F2110A" w:rsidTr="00FF7573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2.16.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10A">
              <w:rPr>
                <w:rFonts w:ascii="Times New Roman" w:hAnsi="Times New Roman" w:cs="Times New Roman"/>
                <w:color w:val="000000"/>
              </w:rPr>
              <w:t>Организация повышения квалификации 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В течение 2024 года</w:t>
            </w:r>
          </w:p>
          <w:p w:rsidR="00E2386D" w:rsidRPr="00F2110A" w:rsidRDefault="00E2386D" w:rsidP="00FF7573">
            <w:pPr>
              <w:widowControl w:val="0"/>
              <w:spacing w:line="200" w:lineRule="exact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Администрация Чувашевского сельского поселения</w:t>
            </w:r>
            <w:r w:rsidRPr="00F2110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95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 xml:space="preserve">отношение количества муниципальных служащих администрации муниципального образования,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2024 года, к общему количеству муниципальных служащих администрации муниципального образования, в должностные обязанности которых входит участие в противодействии коррупции, - не менее 100% </w:t>
            </w:r>
          </w:p>
        </w:tc>
      </w:tr>
      <w:tr w:rsidR="00E2386D" w:rsidRPr="00F2110A" w:rsidTr="00FF7573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lastRenderedPageBreak/>
              <w:t>2.17.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10A">
              <w:rPr>
                <w:rFonts w:ascii="Times New Roman" w:hAnsi="Times New Roman" w:cs="Times New Roman"/>
                <w:color w:val="000000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Не позднее одного года со дня поступления на службу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Администрация Чувашевского сельского поселения</w:t>
            </w:r>
            <w:r w:rsidRPr="00F2110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95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 xml:space="preserve">отношение количества муниципальных служащих администрации муниципального образования,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 администрации муниципального образования, впервые поступивших на муниципальную службу, - не менее 100% </w:t>
            </w:r>
          </w:p>
        </w:tc>
      </w:tr>
      <w:tr w:rsidR="00E2386D" w:rsidRPr="00F2110A" w:rsidTr="00FF7573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2.18.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10A">
              <w:rPr>
                <w:rFonts w:ascii="Times New Roman" w:hAnsi="Times New Roman" w:cs="Times New Roman"/>
                <w:color w:val="000000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Администрация Чувашевского сельского поселения</w:t>
            </w: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95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2110A">
              <w:rPr>
                <w:color w:val="000000"/>
                <w:sz w:val="20"/>
                <w:szCs w:val="20"/>
              </w:rPr>
              <w:t>отношение количества муниципальных служащих администрации муниципального образования, в должностные обязанности которых входит участие в проведении закупок товаров, работ, услуг для обеспечения государственных и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 администрации муниципального образования, в должностные обязанности которых входит участие в проведении закупок товаров, работ, услуг для обеспечения государственных и</w:t>
            </w:r>
            <w:proofErr w:type="gramEnd"/>
            <w:r w:rsidRPr="00F2110A">
              <w:rPr>
                <w:color w:val="000000"/>
                <w:sz w:val="20"/>
                <w:szCs w:val="20"/>
              </w:rPr>
              <w:t xml:space="preserve"> муниципальных нужд, - не менее 100% </w:t>
            </w:r>
          </w:p>
        </w:tc>
      </w:tr>
      <w:tr w:rsidR="00E2386D" w:rsidRPr="00F2110A" w:rsidTr="00FF7573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2.19.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10A">
              <w:rPr>
                <w:rFonts w:ascii="Times New Roman" w:hAnsi="Times New Roman" w:cs="Times New Roman"/>
                <w:color w:val="000000"/>
              </w:rPr>
              <w:t>Организация повышения квалификации 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</w:t>
            </w:r>
            <w:proofErr w:type="gramStart"/>
            <w:r w:rsidRPr="00F2110A">
              <w:rPr>
                <w:rFonts w:ascii="Times New Roman" w:hAnsi="Times New Roman" w:cs="Times New Roman"/>
                <w:color w:val="000000"/>
              </w:rPr>
              <w:t>обучение</w:t>
            </w:r>
            <w:proofErr w:type="gramEnd"/>
            <w:r w:rsidRPr="00F2110A">
              <w:rPr>
                <w:rFonts w:ascii="Times New Roman" w:hAnsi="Times New Roman" w:cs="Times New Roman"/>
                <w:color w:val="000000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В течение 2024 года</w:t>
            </w:r>
          </w:p>
          <w:p w:rsidR="00E2386D" w:rsidRPr="00F2110A" w:rsidRDefault="00E2386D" w:rsidP="00FF7573">
            <w:pPr>
              <w:widowControl w:val="0"/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Администрация Чувашевского сельского поселения</w:t>
            </w: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95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2110A">
              <w:rPr>
                <w:color w:val="000000"/>
                <w:sz w:val="20"/>
                <w:szCs w:val="20"/>
              </w:rPr>
              <w:t>отношение количества муниципальных служащих администрации муниципального образования, в должностные обязанности которых входит участие в проведении закупок товаров, работ, услуг для обеспечения государственных и муниципальных нужд, получивших дополнительное профессиональное образование в области противодействия коррупции в течение 2024  года, к общему количеству муниципальных служащих администрации муниципального образования, в должностные обязанности которых входит участие в проведении закупок товаров, работ, услуг для обеспечения государственных</w:t>
            </w:r>
            <w:proofErr w:type="gramEnd"/>
            <w:r w:rsidRPr="00F2110A">
              <w:rPr>
                <w:color w:val="000000"/>
                <w:sz w:val="20"/>
                <w:szCs w:val="20"/>
              </w:rPr>
              <w:t xml:space="preserve"> и муниципальных нужд, - не менее 100%</w:t>
            </w:r>
            <w:r w:rsidRPr="00F2110A">
              <w:rPr>
                <w:sz w:val="20"/>
                <w:szCs w:val="20"/>
              </w:rPr>
              <w:t xml:space="preserve"> </w:t>
            </w:r>
          </w:p>
        </w:tc>
      </w:tr>
      <w:tr w:rsidR="00E2386D" w:rsidRPr="00F2110A" w:rsidTr="00FF7573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2.20.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10A">
              <w:rPr>
                <w:rFonts w:ascii="Times New Roman" w:hAnsi="Times New Roman" w:cs="Times New Roman"/>
                <w:color w:val="000000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 муниципальной службы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В течение 2024 года</w:t>
            </w:r>
          </w:p>
          <w:p w:rsidR="00E2386D" w:rsidRPr="00F2110A" w:rsidRDefault="00E2386D" w:rsidP="00FF7573">
            <w:pPr>
              <w:widowControl w:val="0"/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Администрация Чувашевского сельского поселения</w:t>
            </w: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95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 xml:space="preserve">отношение количества рассмотренных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 в администрации муниципального образования, к общему количеству таких сообщений, поступивших от работодателей, - не менее 100% </w:t>
            </w:r>
          </w:p>
        </w:tc>
      </w:tr>
      <w:tr w:rsidR="00E2386D" w:rsidRPr="00F2110A" w:rsidTr="00FF7573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2.21.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10A">
              <w:rPr>
                <w:rFonts w:ascii="Times New Roman" w:hAnsi="Times New Roman" w:cs="Times New Roman"/>
                <w:color w:val="000000"/>
              </w:rPr>
              <w:t xml:space="preserve">Организация приема от лиц, замещающих  </w:t>
            </w:r>
            <w:r w:rsidRPr="00F2110A">
              <w:rPr>
                <w:rFonts w:ascii="Times New Roman" w:hAnsi="Times New Roman" w:cs="Times New Roman"/>
                <w:color w:val="000000"/>
              </w:rPr>
              <w:lastRenderedPageBreak/>
              <w:t>муниципальные должности, должности муниципальной службы,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lastRenderedPageBreak/>
              <w:t>Ежегодно, до 30 сентября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 xml:space="preserve">Администрация </w:t>
            </w:r>
            <w:r w:rsidRPr="00F2110A">
              <w:rPr>
                <w:sz w:val="20"/>
                <w:szCs w:val="20"/>
              </w:rPr>
              <w:lastRenderedPageBreak/>
              <w:t>Чувашевского сельского поселения</w:t>
            </w:r>
            <w:r w:rsidRPr="00F2110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95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lastRenderedPageBreak/>
              <w:t xml:space="preserve">отношение количества лиц, замещающих должности </w:t>
            </w:r>
            <w:r w:rsidRPr="00F2110A">
              <w:rPr>
                <w:color w:val="000000"/>
                <w:sz w:val="20"/>
                <w:szCs w:val="20"/>
              </w:rPr>
              <w:lastRenderedPageBreak/>
              <w:t xml:space="preserve">муниципальной службы в администрации муниципального образования, представивших сведения о близких родственниках, а также их аффилированности коммерческим организациям, к общему количеству лиц, замещающих должности муниципальной службы в администрации муниципального образования, обязанных представлять такие сведения, - не менее 100% </w:t>
            </w:r>
          </w:p>
        </w:tc>
      </w:tr>
      <w:tr w:rsidR="00E2386D" w:rsidRPr="00F2110A" w:rsidTr="00FF7573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lastRenderedPageBreak/>
              <w:t>2.22.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10A">
              <w:rPr>
                <w:rFonts w:ascii="Times New Roman" w:hAnsi="Times New Roman" w:cs="Times New Roman"/>
                <w:color w:val="000000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Ежегодно, до 1 декабря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Администрация Чувашевского сельского поселения</w:t>
            </w:r>
            <w:r w:rsidRPr="00F2110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95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 xml:space="preserve">отношение количества сведений о близких родственниках, а также их аффилированности коммерческим организациям, в отношении которых проведен анализ, к общему количеству представленных сведений о близких родственниках, а также их аффилированности коммерческим организациям - не менее 100% </w:t>
            </w:r>
          </w:p>
        </w:tc>
      </w:tr>
      <w:tr w:rsidR="00E2386D" w:rsidRPr="00F2110A" w:rsidTr="00FF7573">
        <w:tc>
          <w:tcPr>
            <w:tcW w:w="14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rPr>
                <w:b/>
                <w:sz w:val="20"/>
                <w:szCs w:val="20"/>
              </w:rPr>
            </w:pPr>
            <w:r w:rsidRPr="00F2110A">
              <w:rPr>
                <w:b/>
                <w:sz w:val="20"/>
                <w:szCs w:val="20"/>
              </w:rPr>
              <w:t>3. Выявление и систематизация причин и условий проявления коррупции в деятельности органов местного самоуправления Чувашевского  сельского поселения,  муниципальных учреждений Чувашевского сельского поселения, мониторинг коррупционных рисков и их устранение</w:t>
            </w:r>
          </w:p>
        </w:tc>
      </w:tr>
      <w:tr w:rsidR="00E2386D" w:rsidRPr="00F2110A" w:rsidTr="00FF757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3.1.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t>Проведение антикоррупционной экспертизы нормативных правовых актов и их проектов, подготовленных администрацией Чувашевского сельского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В течение 2024 года</w:t>
            </w:r>
          </w:p>
          <w:p w:rsidR="00E2386D" w:rsidRPr="00F2110A" w:rsidRDefault="00E2386D" w:rsidP="00FF7573">
            <w:pPr>
              <w:widowControl w:val="0"/>
              <w:tabs>
                <w:tab w:val="left" w:pos="570"/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Администрация Чувашевского сельского поселения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 xml:space="preserve">количество нормативных правовых актов администрации муниципального образования и их проектов, в отношении которых администрацией муниципального образования проведена антикоррупционная экспертиза, - не менее 100% </w:t>
            </w:r>
          </w:p>
        </w:tc>
      </w:tr>
      <w:tr w:rsidR="00E2386D" w:rsidRPr="00F2110A" w:rsidTr="00FF757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3.2.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Рассмотрение вопросов правоприменительной </w:t>
            </w:r>
            <w:proofErr w:type="gramStart"/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t>практики</w:t>
            </w:r>
            <w:proofErr w:type="gramEnd"/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570"/>
                <w:tab w:val="left" w:pos="1095"/>
              </w:tabs>
              <w:spacing w:line="200" w:lineRule="exact"/>
              <w:ind w:right="-108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Ежеквартально</w:t>
            </w:r>
          </w:p>
          <w:p w:rsidR="00E2386D" w:rsidRPr="00F2110A" w:rsidRDefault="00E2386D" w:rsidP="00FF7573">
            <w:pPr>
              <w:widowControl w:val="0"/>
              <w:tabs>
                <w:tab w:val="left" w:pos="570"/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Администрация Чувашевского сельского поселения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95"/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2386D" w:rsidRPr="00F2110A" w:rsidTr="00FF757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3.3.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 Чувашевского сельского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spacing w:line="200" w:lineRule="exact"/>
              <w:ind w:right="-108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Администрация Чувашевского сельского поселения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2386D" w:rsidRPr="00F2110A" w:rsidTr="00FF7573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3.4.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t>Организация и обеспечение работы по предупреждению коррупции в муниципальных учреждениях и иных организациях Чувашевского сельского поселения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В течение 2024 года</w:t>
            </w:r>
          </w:p>
          <w:p w:rsidR="00E2386D" w:rsidRPr="00F2110A" w:rsidRDefault="00E2386D" w:rsidP="00FF7573">
            <w:pPr>
              <w:widowControl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 xml:space="preserve">Администрация Чувашевского сельского поселения </w:t>
            </w: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95"/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2386D" w:rsidRPr="00F2110A" w:rsidTr="00FF7573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3.5.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Проведение в муниципальных учреждениях и иных организациях Чувашевского сельского поселения проверок соблюдения </w:t>
            </w:r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требований </w:t>
            </w:r>
            <w:hyperlink r:id="rId7">
              <w:r w:rsidRPr="00F2110A">
                <w:rPr>
                  <w:rFonts w:ascii="Times New Roman" w:hAnsi="Times New Roman" w:cs="Times New Roman"/>
                  <w:color w:val="000000"/>
                  <w:lang w:eastAsia="en-US"/>
                </w:rPr>
                <w:t>статьи 13.3</w:t>
              </w:r>
            </w:hyperlink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Федерального закона от 25.12.2008 № 273-ФЗ «О противодействии коррупции»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lastRenderedPageBreak/>
              <w:t>Не реже 1 раза в 3 года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 xml:space="preserve">Администрация Чувашевского сельского </w:t>
            </w:r>
            <w:r w:rsidRPr="00F2110A">
              <w:rPr>
                <w:sz w:val="20"/>
                <w:szCs w:val="20"/>
              </w:rPr>
              <w:lastRenderedPageBreak/>
              <w:t xml:space="preserve">поселения </w:t>
            </w: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95"/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2386D" w:rsidRPr="00F2110A" w:rsidTr="00FF7573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lastRenderedPageBreak/>
              <w:t>3.6.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Ежегодно, до 30 сентября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Администрация Чувашевского сельского поселения</w:t>
            </w: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95"/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2386D" w:rsidRPr="00F2110A" w:rsidTr="00FF7573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3.7.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В течение 2024 года</w:t>
            </w:r>
          </w:p>
          <w:p w:rsidR="00E2386D" w:rsidRPr="00F2110A" w:rsidRDefault="00E2386D" w:rsidP="00FF7573">
            <w:pPr>
              <w:widowControl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 xml:space="preserve">Администрация Чувашевского сельского поселения </w:t>
            </w: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95"/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 xml:space="preserve"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- не менее 100% </w:t>
            </w:r>
          </w:p>
        </w:tc>
      </w:tr>
      <w:tr w:rsidR="00E2386D" w:rsidRPr="00F2110A" w:rsidTr="00FF7573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3.8.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gramStart"/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t>Утверждение в администрации Чувашевского сельского поселения реестра (карты) коррупционных рисков, возникающих при осуществлении закупок товаров, работ, услуг для обеспечения муниципальных нужд (далее - реестр (карта), обеспечение реализации мер, предусмотренных реестром (картой)</w:t>
            </w:r>
            <w:proofErr w:type="gram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В течение 2024 года</w:t>
            </w:r>
          </w:p>
          <w:p w:rsidR="00E2386D" w:rsidRPr="00F2110A" w:rsidRDefault="00E2386D" w:rsidP="00FF7573">
            <w:pPr>
              <w:widowControl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Администрация Чувашевского сельского поселения</w:t>
            </w: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95"/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2386D" w:rsidRPr="00F2110A" w:rsidTr="00FF7573">
        <w:tc>
          <w:tcPr>
            <w:tcW w:w="14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rPr>
                <w:b/>
                <w:sz w:val="20"/>
                <w:szCs w:val="20"/>
              </w:rPr>
            </w:pPr>
            <w:r w:rsidRPr="00F2110A">
              <w:rPr>
                <w:b/>
                <w:sz w:val="20"/>
                <w:szCs w:val="20"/>
              </w:rPr>
              <w:t>4. Взаимодействие органов местного самоуправления Чувашевского сельского поселения с институтами гражданского общества и гражданами, обеспечение доступности информации о деятельности  органов местного самоуправления Чувашевского сельского поселения</w:t>
            </w:r>
          </w:p>
        </w:tc>
      </w:tr>
      <w:tr w:rsidR="00E2386D" w:rsidRPr="00F2110A" w:rsidTr="00FF757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t>Анализ поступивших в органы местного самоуправления Чувашевского сельского поселения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 Чувашевского сельского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В течение 2024 года</w:t>
            </w:r>
            <w:r w:rsidRPr="00F2110A">
              <w:rPr>
                <w:color w:val="000000"/>
                <w:sz w:val="20"/>
                <w:szCs w:val="20"/>
              </w:rPr>
              <w:t>, по мере поступления обращений граждан и организаций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Администрация Чувашевского сельского поселения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 xml:space="preserve"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граждан и организаций - не менее 100% </w:t>
            </w:r>
          </w:p>
        </w:tc>
      </w:tr>
      <w:tr w:rsidR="00E2386D" w:rsidRPr="00F2110A" w:rsidTr="00FF757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t>Обеспечение взаимодействия органов  местного самоуправления Чувашевского сельского поселения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местного самоуправления Чувашевского сельского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В течение 2024 года</w:t>
            </w:r>
          </w:p>
          <w:p w:rsidR="00E2386D" w:rsidRPr="00F2110A" w:rsidRDefault="00E2386D" w:rsidP="00FF7573">
            <w:pPr>
              <w:widowControl w:val="0"/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Администрация Чувашевского сельского поселения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386D" w:rsidRPr="00F2110A" w:rsidTr="00FF757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t>Обеспечение работы телефона доверия (горячей линии, электронной приемной) в органах местного самоуправления Чувашевского сельского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В течение 2024 года</w:t>
            </w:r>
          </w:p>
          <w:p w:rsidR="00E2386D" w:rsidRPr="00F2110A" w:rsidRDefault="00E2386D" w:rsidP="00FF7573">
            <w:pPr>
              <w:widowControl w:val="0"/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Администрация Чувашевского сельского поселения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386D" w:rsidRPr="00F2110A" w:rsidTr="00FF7573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Привлечение членов общественных советов к осуществлению контроля за </w:t>
            </w:r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выполнением мероприятий, </w:t>
            </w:r>
            <w:proofErr w:type="gramStart"/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t>предусмотренный</w:t>
            </w:r>
            <w:proofErr w:type="gramEnd"/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планом по противодействию коррупции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ind w:left="-50"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В соответствии с планом по противодействию </w:t>
            </w:r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коррупции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spacing w:line="200" w:lineRule="exact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lastRenderedPageBreak/>
              <w:t xml:space="preserve">Администрация Чувашевского </w:t>
            </w:r>
            <w:r w:rsidRPr="00F2110A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386D" w:rsidRPr="00F2110A" w:rsidTr="00FF7573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lastRenderedPageBreak/>
              <w:t>4.5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110A">
              <w:rPr>
                <w:rFonts w:ascii="Times New Roman" w:hAnsi="Times New Roman" w:cs="Times New Roman"/>
                <w:color w:val="000000"/>
              </w:rPr>
              <w:t xml:space="preserve">Обеспечение наполнения подразделов, посвященных вопросам противодействия коррупции, официального сайта администрации Чувашевского сельского поселения информацией в соответствии с требованиями </w:t>
            </w:r>
            <w:hyperlink r:id="rId8">
              <w:r w:rsidRPr="00F2110A">
                <w:rPr>
                  <w:rFonts w:ascii="Times New Roman" w:hAnsi="Times New Roman" w:cs="Times New Roman"/>
                  <w:color w:val="000000"/>
                </w:rPr>
                <w:t>приказа</w:t>
              </w:r>
            </w:hyperlink>
            <w:r w:rsidRPr="00F2110A">
              <w:rPr>
                <w:rFonts w:ascii="Times New Roman" w:hAnsi="Times New Roman" w:cs="Times New Roman"/>
                <w:color w:val="000000"/>
              </w:rPr>
              <w:t xml:space="preserve"> Министерства труда и 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</w:t>
            </w:r>
            <w:proofErr w:type="gramEnd"/>
            <w:r w:rsidRPr="00F2110A">
              <w:rPr>
                <w:rFonts w:ascii="Times New Roman" w:hAnsi="Times New Roman" w:cs="Times New Roman"/>
                <w:color w:val="000000"/>
              </w:rPr>
              <w:t xml:space="preserve">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В течение 2024 года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spacing w:line="200" w:lineRule="exact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Администрация Чувашевского сельского поселения</w:t>
            </w: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386D" w:rsidRPr="00F2110A" w:rsidTr="00FF7573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4.6.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10A">
              <w:rPr>
                <w:rFonts w:ascii="Times New Roman" w:hAnsi="Times New Roman" w:cs="Times New Roman"/>
                <w:color w:val="000000"/>
              </w:rPr>
              <w:t>Мониторинг информации о фактах коррупции в  органах местного самоуправления Чувашевского сельского поселения, муниципальных учреждениях Чувашевского сельского поселения, опубликованной в средствах массовой информации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В течение 2024 года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spacing w:line="200" w:lineRule="exact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Администрация Чувашевского сельского поселения</w:t>
            </w: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386D" w:rsidRPr="00F2110A" w:rsidTr="00FF7573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4.7.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10A">
              <w:rPr>
                <w:rFonts w:ascii="Times New Roman" w:hAnsi="Times New Roman" w:cs="Times New Roman"/>
                <w:color w:val="000000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В течение 2024 года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95"/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 xml:space="preserve">Администрация Чувашевского сельского поселения </w:t>
            </w: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386D" w:rsidRPr="00F2110A" w:rsidTr="00FF7573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4.8.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10A"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t xml:space="preserve"> IV квартал 2024 года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95"/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 xml:space="preserve">Администрация Чувашевского сельского поселения </w:t>
            </w: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 xml:space="preserve">количество мероприятий, приуроченных к Международному дню борьбы с коррупцией (9 декабря), - не менее 1 мероприятия в год </w:t>
            </w:r>
          </w:p>
        </w:tc>
      </w:tr>
      <w:tr w:rsidR="00E2386D" w:rsidRPr="00F2110A" w:rsidTr="00FF7573">
        <w:tc>
          <w:tcPr>
            <w:tcW w:w="14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F2110A">
              <w:rPr>
                <w:b/>
                <w:bCs/>
                <w:color w:val="000000"/>
                <w:sz w:val="20"/>
                <w:szCs w:val="20"/>
              </w:rPr>
              <w:t>5. Проведение мероприятий по противодействию коррупции органами местного самоуправления Чувашевского сельского поселения с учетом специфики их деятельности</w:t>
            </w:r>
          </w:p>
        </w:tc>
      </w:tr>
      <w:tr w:rsidR="00E2386D" w:rsidRPr="00F2110A" w:rsidTr="00FF757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10A">
              <w:rPr>
                <w:rFonts w:ascii="Times New Roman" w:hAnsi="Times New Roman" w:cs="Times New Roman"/>
                <w:color w:val="000000"/>
              </w:rPr>
              <w:t xml:space="preserve">Разработка и внедрение административных регламентов выполнения муниципальных функций и предоставления муниципальных услуг администрацией Чувашевского сельского поселения (далее - административные регламенты), приведение в соответствие с законодательством </w:t>
            </w:r>
            <w:r w:rsidRPr="00F2110A">
              <w:rPr>
                <w:rFonts w:ascii="Times New Roman" w:hAnsi="Times New Roman" w:cs="Times New Roman"/>
                <w:color w:val="000000"/>
              </w:rPr>
              <w:lastRenderedPageBreak/>
              <w:t>Российской Федерации действующих административных регламентов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lastRenderedPageBreak/>
              <w:t>В течение 2024 года</w:t>
            </w:r>
          </w:p>
          <w:p w:rsidR="00E2386D" w:rsidRPr="00F2110A" w:rsidRDefault="00E2386D" w:rsidP="00FF7573">
            <w:pPr>
              <w:widowControl w:val="0"/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ind w:left="-108"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Администрация Чувашевского сельского поселения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386D" w:rsidRPr="00F2110A" w:rsidTr="00FF757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 xml:space="preserve"> Проведение анализа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органа местного самоуправления Чувашевского сельского поселения и получателя бюджетных средств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В течение 2024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spacing w:line="200" w:lineRule="exact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Администрация Чувашевского сельского поселения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386D" w:rsidRPr="00F2110A" w:rsidTr="00FF7573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10A">
              <w:rPr>
                <w:rFonts w:ascii="Times New Roman" w:hAnsi="Times New Roman" w:cs="Times New Roman"/>
                <w:color w:val="000000"/>
              </w:rPr>
              <w:t xml:space="preserve">Осуществление </w:t>
            </w:r>
            <w:proofErr w:type="gramStart"/>
            <w:r w:rsidRPr="00F2110A">
              <w:rPr>
                <w:rFonts w:ascii="Times New Roman" w:hAnsi="Times New Roman" w:cs="Times New Roman"/>
                <w:color w:val="000000"/>
              </w:rPr>
              <w:t>контроля за</w:t>
            </w:r>
            <w:proofErr w:type="gramEnd"/>
            <w:r w:rsidRPr="00F2110A">
              <w:rPr>
                <w:rFonts w:ascii="Times New Roman" w:hAnsi="Times New Roman" w:cs="Times New Roman"/>
                <w:color w:val="000000"/>
              </w:rPr>
              <w:t xml:space="preserve"> использованием объектов  муниципальной собственности, в том числе за соответствием требованиям законодательства заключаемых договоров в отношении объектов  муниципальной собственности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В течение 2024 года</w:t>
            </w:r>
          </w:p>
          <w:p w:rsidR="00E2386D" w:rsidRPr="00F2110A" w:rsidRDefault="00E2386D" w:rsidP="00FF7573">
            <w:pPr>
              <w:widowControl w:val="0"/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spacing w:line="200" w:lineRule="exact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Администрация Чувашевского сельского поселения</w:t>
            </w: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386D" w:rsidRPr="00F2110A" w:rsidTr="00FF757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110A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t>Контроль за</w:t>
            </w:r>
            <w:proofErr w:type="gramEnd"/>
            <w:r w:rsidRPr="00F2110A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законностью использования бюджетных средств, в том числе выделенных на реализацию национальных проектов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В течение 2024 года</w:t>
            </w:r>
          </w:p>
          <w:p w:rsidR="00E2386D" w:rsidRPr="00F2110A" w:rsidRDefault="00E2386D" w:rsidP="00FF7573">
            <w:pPr>
              <w:widowControl w:val="0"/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86D" w:rsidRPr="00F2110A" w:rsidRDefault="00E2386D" w:rsidP="00FF7573">
            <w:pPr>
              <w:spacing w:line="200" w:lineRule="exact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Администрация Чувашевского сельского поселения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6D" w:rsidRPr="00F2110A" w:rsidRDefault="00E2386D" w:rsidP="00FF7573">
            <w:pPr>
              <w:widowControl w:val="0"/>
              <w:tabs>
                <w:tab w:val="left" w:pos="1095"/>
              </w:tabs>
              <w:spacing w:line="20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2386D" w:rsidRPr="00F2110A" w:rsidRDefault="00E2386D" w:rsidP="00E2386D">
      <w:pPr>
        <w:spacing w:line="240" w:lineRule="exact"/>
        <w:contextualSpacing/>
        <w:rPr>
          <w:sz w:val="20"/>
          <w:szCs w:val="20"/>
        </w:rPr>
      </w:pPr>
    </w:p>
    <w:p w:rsidR="00476B22" w:rsidRDefault="00476B22"/>
    <w:sectPr w:rsidR="00476B22" w:rsidSect="00E238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353D"/>
    <w:multiLevelType w:val="hybridMultilevel"/>
    <w:tmpl w:val="3ABC9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86D"/>
    <w:rsid w:val="00476B22"/>
    <w:rsid w:val="00E2386D"/>
    <w:rsid w:val="00E93BE5"/>
    <w:rsid w:val="00FC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6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86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E2386D"/>
    <w:pPr>
      <w:spacing w:line="240" w:lineRule="auto"/>
      <w:ind w:firstLine="0"/>
      <w:jc w:val="left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51436CBC0DC39C09394C14D65D4C13D5FFF6A8CD3EAA4B4D6998678BBC60E6950BBDF09606FEBFD3CEAD4261a0z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51436CBC0DC39C09394C14D65D4C13D2FBF1ACC635AA4B4D6998678BBC60E6870BE5F4940AB4EF9685A2406417397FCB043940a6z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230B7ED8CC432EA3AF82674CA758605F3D68E91403D98B773909F9639499A130B7D59FAB2EE5E534E1F39ECCD6c3H" TargetMode="External"/><Relationship Id="rId5" Type="http://schemas.openxmlformats.org/officeDocument/2006/relationships/hyperlink" Target="consultantplus://offline/ref=02230B7ED8CC432EA3AF82674CA758605F3D68E91406D98B773909F9639499A122B78D93A92AFBE730F4A5CF8A35CB2DF4B2C3647C7C27D3D7cE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3928</Words>
  <Characters>22392</Characters>
  <Application>Microsoft Office Word</Application>
  <DocSecurity>0</DocSecurity>
  <Lines>186</Lines>
  <Paragraphs>52</Paragraphs>
  <ScaleCrop>false</ScaleCrop>
  <Company/>
  <LinksUpToDate>false</LinksUpToDate>
  <CharactersWithSpaces>26268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2024-08-01T06:57:00Z</dcterms:created>
  <dcterms:modified xsi:type="dcterms:W3CDTF">2024-08-01T06:57:00Z</dcterms:modified>
</cp:coreProperties>
</file>