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09" w:rsidRPr="00E51709" w:rsidRDefault="00E51709" w:rsidP="00E51709">
      <w:pPr>
        <w:pStyle w:val="11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60" w:lineRule="exact"/>
        <w:ind w:left="0" w:right="0"/>
        <w:contextualSpacing/>
        <w:rPr>
          <w:rFonts w:cs="Times New Roman"/>
          <w:sz w:val="28"/>
          <w:szCs w:val="28"/>
        </w:rPr>
      </w:pPr>
      <w:r w:rsidRPr="00E51709">
        <w:rPr>
          <w:rFonts w:cs="Times New Roman"/>
          <w:sz w:val="28"/>
          <w:szCs w:val="28"/>
        </w:rPr>
        <w:t>АДМИНИСТРАЦИЯ</w:t>
      </w:r>
    </w:p>
    <w:p w:rsidR="00E51709" w:rsidRPr="00E51709" w:rsidRDefault="00E51709" w:rsidP="00E51709">
      <w:pPr>
        <w:pStyle w:val="11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60" w:lineRule="exact"/>
        <w:ind w:left="0" w:right="0"/>
        <w:contextualSpacing/>
        <w:rPr>
          <w:rFonts w:cs="Times New Roman"/>
          <w:sz w:val="28"/>
          <w:szCs w:val="28"/>
        </w:rPr>
      </w:pPr>
      <w:r w:rsidRPr="00E51709">
        <w:rPr>
          <w:rFonts w:cs="Times New Roman"/>
          <w:sz w:val="28"/>
          <w:szCs w:val="28"/>
        </w:rPr>
        <w:t xml:space="preserve">ЧУВАШЕВСКОГО СЕЛЬСКОГО ПОСЕЛЕНИЯ </w:t>
      </w:r>
    </w:p>
    <w:p w:rsidR="00E51709" w:rsidRPr="00E51709" w:rsidRDefault="00E51709" w:rsidP="00E51709">
      <w:pPr>
        <w:pStyle w:val="11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703"/>
          <w:tab w:val="right" w:pos="9214"/>
        </w:tabs>
        <w:spacing w:line="360" w:lineRule="exact"/>
        <w:ind w:left="0" w:right="0"/>
        <w:contextualSpacing/>
        <w:rPr>
          <w:rFonts w:cs="Times New Roman"/>
          <w:sz w:val="28"/>
          <w:szCs w:val="28"/>
        </w:rPr>
      </w:pPr>
      <w:r w:rsidRPr="00E51709">
        <w:rPr>
          <w:rFonts w:cs="Times New Roman"/>
          <w:sz w:val="28"/>
          <w:szCs w:val="28"/>
        </w:rPr>
        <w:t>КИРОВО-ЧЕПЕЦКОГО РАЙОНА КИРОВСКОЙ ОБЛАСТИ</w:t>
      </w:r>
    </w:p>
    <w:p w:rsidR="00E51709" w:rsidRPr="00E51709" w:rsidRDefault="00E51709" w:rsidP="00E51709">
      <w:pPr>
        <w:pStyle w:val="1"/>
        <w:numPr>
          <w:ilvl w:val="0"/>
          <w:numId w:val="1"/>
        </w:numPr>
        <w:tabs>
          <w:tab w:val="left" w:pos="4061"/>
        </w:tabs>
        <w:spacing w:before="240" w:line="360" w:lineRule="exact"/>
        <w:contextualSpacing/>
        <w:jc w:val="center"/>
        <w:rPr>
          <w:rFonts w:cs="Times New Roman"/>
          <w:sz w:val="32"/>
          <w:szCs w:val="32"/>
        </w:rPr>
      </w:pPr>
      <w:r w:rsidRPr="00E51709">
        <w:rPr>
          <w:rFonts w:cs="Times New Roman"/>
          <w:b/>
          <w:sz w:val="32"/>
          <w:szCs w:val="32"/>
        </w:rPr>
        <w:t>ПОСТАНОВЛЕНИЕ</w:t>
      </w:r>
    </w:p>
    <w:p w:rsidR="00E51709" w:rsidRPr="00E51709" w:rsidRDefault="00E51709" w:rsidP="00E51709">
      <w:pPr>
        <w:spacing w:line="36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2" w:type="dxa"/>
        <w:tblLayout w:type="fixed"/>
        <w:tblLook w:val="0000"/>
      </w:tblPr>
      <w:tblGrid>
        <w:gridCol w:w="1667"/>
        <w:gridCol w:w="5529"/>
        <w:gridCol w:w="567"/>
        <w:gridCol w:w="1701"/>
        <w:gridCol w:w="848"/>
      </w:tblGrid>
      <w:tr w:rsidR="00E51709" w:rsidRPr="00E51709" w:rsidTr="004D01E0">
        <w:trPr>
          <w:gridAfter w:val="1"/>
          <w:wAfter w:w="848" w:type="dxa"/>
        </w:trPr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E51709" w:rsidRPr="00E51709" w:rsidRDefault="00E51709" w:rsidP="00900ED8">
            <w:pPr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0E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.07.2023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E51709" w:rsidRPr="00E51709" w:rsidRDefault="00E51709" w:rsidP="00260A27">
            <w:pPr>
              <w:snapToGrid w:val="0"/>
              <w:spacing w:line="36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E51709" w:rsidRPr="00E51709" w:rsidRDefault="00E51709" w:rsidP="00260A27">
            <w:pPr>
              <w:spacing w:line="36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17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51709" w:rsidRPr="00E51709" w:rsidRDefault="00E51709" w:rsidP="00260A27">
            <w:pPr>
              <w:snapToGrid w:val="0"/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51709" w:rsidRPr="00E51709" w:rsidTr="004D01E0">
        <w:tc>
          <w:tcPr>
            <w:tcW w:w="1031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51709" w:rsidRPr="00E51709" w:rsidRDefault="00E51709" w:rsidP="00260A27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709">
              <w:rPr>
                <w:rFonts w:ascii="Times New Roman" w:hAnsi="Times New Roman" w:cs="Times New Roman"/>
                <w:sz w:val="28"/>
                <w:szCs w:val="28"/>
              </w:rPr>
              <w:t>д. Чуваши</w:t>
            </w:r>
          </w:p>
        </w:tc>
      </w:tr>
    </w:tbl>
    <w:p w:rsidR="00E51709" w:rsidRPr="0080026B" w:rsidRDefault="00E51709" w:rsidP="00E51709">
      <w:pPr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1709" w:rsidRDefault="00E51709" w:rsidP="00E51709">
      <w:pPr>
        <w:pStyle w:val="a9"/>
        <w:spacing w:before="0" w:beforeAutospacing="0" w:after="0" w:afterAutospacing="0" w:line="360" w:lineRule="exact"/>
        <w:ind w:right="-1"/>
        <w:contextualSpacing/>
        <w:jc w:val="center"/>
        <w:rPr>
          <w:b/>
          <w:sz w:val="28"/>
          <w:szCs w:val="28"/>
        </w:rPr>
      </w:pPr>
      <w:r w:rsidRPr="0080026B">
        <w:rPr>
          <w:b/>
          <w:bCs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  <w:t xml:space="preserve">выявления лиц, </w:t>
      </w:r>
      <w:r w:rsidRPr="00DD657A">
        <w:rPr>
          <w:b/>
          <w:sz w:val="28"/>
          <w:szCs w:val="28"/>
        </w:rPr>
        <w:t xml:space="preserve">использующих гаражи, </w:t>
      </w:r>
    </w:p>
    <w:p w:rsidR="00E51709" w:rsidRDefault="00E51709" w:rsidP="00E51709">
      <w:pPr>
        <w:pStyle w:val="a9"/>
        <w:spacing w:before="0" w:beforeAutospacing="0" w:after="0" w:afterAutospacing="0" w:line="360" w:lineRule="exact"/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D657A">
        <w:rPr>
          <w:b/>
          <w:sz w:val="28"/>
          <w:szCs w:val="28"/>
        </w:rPr>
        <w:t>рава,</w:t>
      </w:r>
      <w:r>
        <w:rPr>
          <w:b/>
          <w:sz w:val="28"/>
          <w:szCs w:val="28"/>
        </w:rPr>
        <w:t xml:space="preserve"> </w:t>
      </w:r>
      <w:r w:rsidRPr="00DD657A">
        <w:rPr>
          <w:b/>
          <w:sz w:val="28"/>
          <w:szCs w:val="28"/>
        </w:rPr>
        <w:t>на которые не зарегистрированы в ЕГРН</w:t>
      </w:r>
      <w:r>
        <w:rPr>
          <w:b/>
          <w:sz w:val="28"/>
          <w:szCs w:val="28"/>
        </w:rPr>
        <w:t xml:space="preserve"> и формирования перечня незарегистрированных гаражей</w:t>
      </w:r>
    </w:p>
    <w:p w:rsidR="00E51709" w:rsidRPr="00E3175A" w:rsidRDefault="00E51709" w:rsidP="00E51709">
      <w:pPr>
        <w:spacing w:after="0" w:line="36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Чувашевского сельского поселения</w:t>
      </w:r>
    </w:p>
    <w:p w:rsidR="00E51709" w:rsidRPr="0080026B" w:rsidRDefault="00E51709" w:rsidP="00E51709">
      <w:pPr>
        <w:spacing w:after="0" w:line="36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1709" w:rsidRPr="0080026B" w:rsidRDefault="00E51709" w:rsidP="00E51709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18 Федерального закона </w:t>
      </w:r>
      <w:r w:rsidRPr="00D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апреля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№79-</w:t>
      </w:r>
      <w:r w:rsidRPr="00D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 внесении изменений в отдельные законодательные акты Российской Федерации»,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 w:rsidRPr="00D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D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D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  </w:t>
      </w:r>
      <w:r w:rsidRPr="00D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Pr="00DD65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 «О реализации на территории К</w:t>
      </w:r>
      <w:r w:rsidRPr="006C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ировской области отдельных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Федерального закона «О</w:t>
      </w:r>
      <w:r w:rsidRPr="006C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законодательные акты Российской Ф</w:t>
      </w:r>
      <w:r w:rsidRPr="006C01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DD65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Чувашевского</w:t>
      </w:r>
      <w:r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11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содействия гражданам в приобретении прав на незарегистрированные гаражи и земельные участки, на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C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расположены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Чувашевского</w:t>
      </w:r>
      <w:r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D80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1709" w:rsidRPr="00DD657A" w:rsidRDefault="00E51709" w:rsidP="00E51709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5" w:anchor="Par28" w:tooltip="ПОРЯДОК" w:history="1">
        <w:r w:rsidRPr="00D80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лиц, использующих гаражи, права на которые не зарегистрированы в ЕГРН и 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незарегистрированных гаражей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Чувашевского</w:t>
      </w:r>
      <w:r w:rsidRPr="00D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Кирово-Чепецкого района Кировской области </w:t>
      </w:r>
      <w:r w:rsidRPr="00D80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E51709" w:rsidRPr="0080026B" w:rsidRDefault="00E51709" w:rsidP="00E51709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опубликовать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бюллетене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Чувашевского 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сети Интернет.</w:t>
      </w:r>
    </w:p>
    <w:p w:rsidR="00E51709" w:rsidRPr="0080026B" w:rsidRDefault="00E51709" w:rsidP="00E51709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E51709" w:rsidRDefault="00E51709" w:rsidP="00E3175A">
      <w:pPr>
        <w:pStyle w:val="Default"/>
        <w:jc w:val="right"/>
        <w:rPr>
          <w:sz w:val="28"/>
          <w:szCs w:val="28"/>
        </w:rPr>
      </w:pPr>
    </w:p>
    <w:p w:rsidR="004D01E0" w:rsidRPr="00870463" w:rsidRDefault="004D01E0" w:rsidP="004D01E0">
      <w:pPr>
        <w:pStyle w:val="a6"/>
        <w:snapToGrid w:val="0"/>
        <w:spacing w:line="240" w:lineRule="auto"/>
        <w:rPr>
          <w:sz w:val="28"/>
          <w:szCs w:val="28"/>
        </w:rPr>
      </w:pPr>
      <w:r w:rsidRPr="00870463">
        <w:rPr>
          <w:sz w:val="28"/>
          <w:szCs w:val="28"/>
        </w:rPr>
        <w:t xml:space="preserve">Глава </w:t>
      </w:r>
    </w:p>
    <w:p w:rsidR="004D01E0" w:rsidRPr="00870463" w:rsidRDefault="004D01E0" w:rsidP="004D01E0">
      <w:pPr>
        <w:pStyle w:val="a6"/>
        <w:snapToGrid w:val="0"/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Чувашевского</w:t>
      </w:r>
      <w:r w:rsidRPr="00870463">
        <w:rPr>
          <w:sz w:val="28"/>
          <w:szCs w:val="28"/>
        </w:rPr>
        <w:t xml:space="preserve"> сельского поселения</w:t>
      </w:r>
    </w:p>
    <w:p w:rsidR="004D01E0" w:rsidRPr="00870463" w:rsidRDefault="004D01E0" w:rsidP="004D01E0">
      <w:pPr>
        <w:pStyle w:val="a6"/>
        <w:snapToGrid w:val="0"/>
        <w:spacing w:line="240" w:lineRule="auto"/>
        <w:ind w:left="567" w:hanging="567"/>
        <w:rPr>
          <w:sz w:val="28"/>
          <w:szCs w:val="28"/>
        </w:rPr>
      </w:pPr>
      <w:r w:rsidRPr="00870463">
        <w:rPr>
          <w:sz w:val="28"/>
          <w:szCs w:val="28"/>
        </w:rPr>
        <w:t>Кирово-Чепецкого района</w:t>
      </w:r>
    </w:p>
    <w:p w:rsidR="004D01E0" w:rsidRPr="00870463" w:rsidRDefault="004D01E0" w:rsidP="004D01E0">
      <w:pPr>
        <w:pStyle w:val="a6"/>
        <w:snapToGrid w:val="0"/>
        <w:spacing w:line="240" w:lineRule="auto"/>
        <w:ind w:left="567" w:right="-851" w:hanging="567"/>
        <w:jc w:val="left"/>
        <w:rPr>
          <w:sz w:val="28"/>
          <w:szCs w:val="28"/>
        </w:rPr>
      </w:pPr>
      <w:r w:rsidRPr="00870463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 А.Н. Смертина</w:t>
      </w:r>
    </w:p>
    <w:p w:rsidR="00E51709" w:rsidRDefault="00E517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3175A" w:rsidRDefault="00E3175A" w:rsidP="00E3175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3175A" w:rsidRDefault="00E3175A" w:rsidP="00E3175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E3175A" w:rsidRDefault="00E3175A" w:rsidP="00E3175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3175A" w:rsidRDefault="00E51709" w:rsidP="00E3175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Чувашевского </w:t>
      </w:r>
      <w:r w:rsidR="00E3175A">
        <w:rPr>
          <w:sz w:val="28"/>
          <w:szCs w:val="28"/>
        </w:rPr>
        <w:t xml:space="preserve"> сельского поселения</w:t>
      </w:r>
    </w:p>
    <w:p w:rsidR="00E3175A" w:rsidRPr="00E3175A" w:rsidRDefault="00E3175A" w:rsidP="00E3175A">
      <w:pPr>
        <w:pStyle w:val="Default"/>
        <w:jc w:val="right"/>
        <w:rPr>
          <w:sz w:val="28"/>
          <w:szCs w:val="28"/>
          <w:u w:val="single"/>
        </w:rPr>
      </w:pPr>
      <w:r w:rsidRPr="00E3175A">
        <w:rPr>
          <w:sz w:val="28"/>
          <w:szCs w:val="28"/>
        </w:rPr>
        <w:t xml:space="preserve">                                                                                от </w:t>
      </w:r>
      <w:r w:rsidR="004D01E0">
        <w:rPr>
          <w:sz w:val="28"/>
          <w:szCs w:val="28"/>
          <w:u w:val="single"/>
        </w:rPr>
        <w:t>2</w:t>
      </w:r>
      <w:r w:rsidR="00900ED8">
        <w:rPr>
          <w:sz w:val="28"/>
          <w:szCs w:val="28"/>
          <w:u w:val="single"/>
        </w:rPr>
        <w:t>6</w:t>
      </w:r>
      <w:r w:rsidRPr="00E3175A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7</w:t>
      </w:r>
      <w:r w:rsidRPr="00E3175A">
        <w:rPr>
          <w:sz w:val="28"/>
          <w:szCs w:val="28"/>
          <w:u w:val="single"/>
        </w:rPr>
        <w:t>.2023</w:t>
      </w:r>
      <w:r w:rsidRPr="00E317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</w:t>
      </w:r>
      <w:r w:rsidR="004D01E0">
        <w:rPr>
          <w:sz w:val="28"/>
          <w:szCs w:val="28"/>
          <w:u w:val="single"/>
        </w:rPr>
        <w:t>5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E3175A" w:rsidRDefault="0080026B" w:rsidP="0080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28"/>
      <w:bookmarkEnd w:id="0"/>
      <w:r w:rsidRPr="00E3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BF319C" w:rsidRDefault="00FE6FCC" w:rsidP="00FE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выявления лиц, использующих </w:t>
      </w:r>
      <w:r w:rsidR="00BF319C" w:rsidRPr="00BF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гаражи, права на которые </w:t>
      </w:r>
    </w:p>
    <w:p w:rsidR="00BF319C" w:rsidRDefault="00BF319C" w:rsidP="00FE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зарегистрированы в ЕГРН</w:t>
      </w:r>
      <w:r w:rsidR="00FE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формировани</w:t>
      </w:r>
      <w:r w:rsidR="00621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FE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 незарегистрированных гаражей на территории </w:t>
      </w:r>
    </w:p>
    <w:p w:rsidR="0080026B" w:rsidRPr="00E3175A" w:rsidRDefault="004D01E0" w:rsidP="00FE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Чувашевского</w:t>
      </w:r>
      <w:r w:rsidR="00FE6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0026B" w:rsidRPr="0080026B" w:rsidRDefault="0080026B" w:rsidP="0080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E31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BF319C" w:rsidRDefault="0080026B" w:rsidP="00621B8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BF319C" w:rsidRPr="00DD6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лиц, использующих гаражи, права на которые не зарегистрированы в ЕГРН и формировани</w:t>
      </w:r>
      <w:r w:rsidR="00621B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319C" w:rsidRPr="00D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незарегистрированных гаражей</w:t>
      </w:r>
      <w:r w:rsidR="00BF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19C" w:rsidRPr="00D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D01E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Чувашевского</w:t>
      </w:r>
      <w:r w:rsidR="00BF319C" w:rsidRPr="00DD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F319C" w:rsidRPr="00BF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Кирово-Чепецкого района Кировской области 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Порядок), </w:t>
      </w:r>
      <w:r w:rsidR="00BF319C" w:rsidRPr="00BF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состав мероприятий, осуществляемых </w:t>
      </w:r>
      <w:r w:rsidR="00BF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4D01E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Чувашевского</w:t>
      </w:r>
      <w:r w:rsidR="00BF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F319C" w:rsidRPr="00BF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BF3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F319C" w:rsidRPr="00BF319C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направленных на выявление лиц, использующих расположенные в границах муниципальн</w:t>
      </w:r>
      <w:r w:rsidR="00BF3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F319C" w:rsidRPr="00BF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BF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4D01E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Чувашевское</w:t>
      </w:r>
      <w:r w:rsidR="00BF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Кирово-Чепецкого района </w:t>
      </w:r>
      <w:r w:rsidR="00BF319C" w:rsidRPr="00BF3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 гаражи, права на которые не</w:t>
      </w:r>
      <w:proofErr w:type="gramEnd"/>
      <w:r w:rsidR="00BF319C" w:rsidRPr="00BF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зарегистрированы в Едином государственном реестре недвижимости (далее – незарегистрированные гаражи), и оказание содействия гражданам в приобретении прав на незарегистрированные гаражи и земельные участки, на которых они расположены</w:t>
      </w:r>
      <w:r w:rsidR="00621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26B" w:rsidRPr="0080026B" w:rsidRDefault="0080026B" w:rsidP="00E317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Default="0080026B" w:rsidP="001859A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859A0" w:rsidRPr="00185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мероприятий</w:t>
      </w:r>
    </w:p>
    <w:p w:rsidR="001859A0" w:rsidRPr="0080026B" w:rsidRDefault="001859A0" w:rsidP="001859A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0" w:rsidRPr="001859A0" w:rsidRDefault="001859A0" w:rsidP="001859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3"/>
      <w:bookmarkEnd w:id="1"/>
      <w:proofErr w:type="gramStart"/>
      <w:r w:rsidRPr="001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выявление лиц, </w:t>
      </w:r>
      <w:r w:rsidRPr="00BF31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использующих расположенные в границах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F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4D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Чувашевское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Pr="001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незарегистрированные гаражи, и оказание содействия гражданам в приобретении прав на незарегистрированные гаражи и земельные участки, на которых они расположены (далее – мероприятия), включают в себя:</w:t>
      </w:r>
      <w:proofErr w:type="gramEnd"/>
    </w:p>
    <w:p w:rsidR="001859A0" w:rsidRPr="001859A0" w:rsidRDefault="001859A0" w:rsidP="001859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A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сбор информации о незарегистрированных гаражах и лицах, использующих незарегистрированные гаражи;</w:t>
      </w:r>
    </w:p>
    <w:p w:rsidR="001859A0" w:rsidRPr="001859A0" w:rsidRDefault="001859A0" w:rsidP="001859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A0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перечня незарегистрированных гаражей;</w:t>
      </w:r>
    </w:p>
    <w:p w:rsidR="001859A0" w:rsidRPr="001859A0" w:rsidRDefault="001859A0" w:rsidP="001859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оказание содействия гражданам в приобретении прав на незарегистрированные гаражи и земельные участки, на которых они расположены;</w:t>
      </w:r>
    </w:p>
    <w:p w:rsidR="001859A0" w:rsidRDefault="001859A0" w:rsidP="001859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A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информирование граждан о порядке оформления прав на незарегистрированные гаражи и земельные участки, на которых они расположены.</w:t>
      </w:r>
    </w:p>
    <w:p w:rsidR="0002633C" w:rsidRDefault="0002633C" w:rsidP="001859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33C" w:rsidRDefault="0002633C" w:rsidP="00596BF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формирования </w:t>
      </w:r>
      <w:r w:rsidR="00E55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</w:p>
    <w:p w:rsidR="0002633C" w:rsidRDefault="0002633C" w:rsidP="0002633C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33C" w:rsidRPr="0002633C" w:rsidRDefault="0002633C" w:rsidP="000263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сбора информации о незарегистрированных гаражах и лицах, использующих незарегистрированные гаражи,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02633C" w:rsidRPr="0002633C" w:rsidRDefault="0002633C" w:rsidP="000263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обследование территории муниципального образования;</w:t>
      </w:r>
    </w:p>
    <w:p w:rsidR="0002633C" w:rsidRPr="0002633C" w:rsidRDefault="0002633C" w:rsidP="000263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анализ имеющихся в распоряжении </w:t>
      </w:r>
      <w:r w:rsidR="00E55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находящихся в архивах сведений о незарегистрированных гаражах и лицах, использующих незарегистрированные гаражи, о выделении (предоставлении) земельных участков под размещение, строительство (эксплуатацию) гаражей, о ранее учтенных объектах недвижимости (гаражах), а также результатов ранее проведенных мероприятий по муниципальному земельному контролю;</w:t>
      </w:r>
    </w:p>
    <w:p w:rsidR="0002633C" w:rsidRPr="0002633C" w:rsidRDefault="0002633C" w:rsidP="000263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направление запросов в органы государственной власти Кировской области, органы местного самоуправления, органы (организации) по государственному техническому учету и (или) технической инвентаризации, в гаражные кооперативы либо организации, при которых организованы гаражные кооперативы, в целях получения сведений о незарегистрированных гаражах и лицах, использующих незарегистрированные гаражи.</w:t>
      </w:r>
    </w:p>
    <w:p w:rsidR="00A91179" w:rsidRPr="0080026B" w:rsidRDefault="0002633C" w:rsidP="00A9117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сбора информации о незарегистрированных гаражах и лицах, использующих незарегистрированные гаражи, с учетом сведений Единого государственного реестра недвижимости </w:t>
      </w:r>
      <w:r w:rsidR="004D0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E5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1E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Чувашевского</w:t>
      </w:r>
      <w:r w:rsid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формирование перечня незарегистрированных гаражей с их описанием и указанием сведений о местонахождении (адрес гаража, в случае его отсутствия – описание местоположения гаража) </w:t>
      </w:r>
      <w:r w:rsidR="00A91179"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установленной в приложении </w:t>
      </w:r>
      <w:r w:rsidR="00A911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91179"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1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1179"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</w:t>
      </w:r>
      <w:proofErr w:type="gramEnd"/>
    </w:p>
    <w:p w:rsidR="0002633C" w:rsidRPr="0002633C" w:rsidRDefault="0002633C" w:rsidP="000263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незарегистрированных гаражей подлежит актуализации не реже одного раза в три месяца. </w:t>
      </w:r>
    </w:p>
    <w:p w:rsidR="0002633C" w:rsidRPr="0002633C" w:rsidRDefault="0002633C" w:rsidP="000263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десяти рабочих дней со дня выявления лиц, использующих незарегистрированные гаражи, </w:t>
      </w:r>
      <w:r w:rsidR="00A91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</w:t>
      </w:r>
      <w:r w:rsidR="00A911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таким лицам письма заказным почтовым отправлением с уведомлением о вручении по адресу регистрации, по месту жительства и (или) по месту пребывания (в </w:t>
      </w: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отношении физических лиц) или по адресу юридического лица (в отношении юридических лиц) либо вруча</w:t>
      </w:r>
      <w:r w:rsidR="00304D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письма указанным лицам под расписку, а также уведомля</w:t>
      </w:r>
      <w:r w:rsidR="00304D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>т граждан о</w:t>
      </w:r>
      <w:proofErr w:type="gramEnd"/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обратиться в органы местного самоуправления для оказания им содействия в приобретении прав на гаражи и земельные участки, на которых они расположены, любым доступным способом.</w:t>
      </w:r>
    </w:p>
    <w:p w:rsidR="0002633C" w:rsidRPr="0002633C" w:rsidRDefault="0002633C" w:rsidP="000263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Перечень незарегистрированных гаражей, а также информация о порядке оформления гражданами прав на незарегистрированные гаражи и земельные участки, на которых они расположены, размещаются на официальном сайте </w:t>
      </w:r>
      <w:r w:rsidR="00A91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«Интернет», на информационных стендах в границах </w:t>
      </w:r>
      <w:r w:rsidR="004D01E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Чувашевского</w:t>
      </w:r>
      <w:r w:rsidR="00A9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Кирово-Чепецкого района</w:t>
      </w: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области, а также непосредственно на незарегистрированных гаражах. Информация, размещаемая на официальном сайте </w:t>
      </w:r>
      <w:r w:rsidR="00A91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актуализации не реже одного раза в три месяца. </w:t>
      </w:r>
    </w:p>
    <w:p w:rsidR="00376E09" w:rsidRDefault="00A91179" w:rsidP="000263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Администрация</w:t>
      </w:r>
      <w:r w:rsidR="0002633C"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02633C" w:rsidRPr="0002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содействия гражданам в приобретении прав на незарегистрированные гаражи и земельные участки в форме разъяснений и рекомендаций по оформлению прав на гаражи и земельные участки, в границах которых они расположены.</w:t>
      </w:r>
    </w:p>
    <w:p w:rsidR="0080026B" w:rsidRPr="0080026B" w:rsidRDefault="0080026B" w:rsidP="000263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0263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7A1F" w:rsidRDefault="00727A1F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A1F" w:rsidRDefault="00727A1F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A1F" w:rsidRDefault="00727A1F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A1F" w:rsidRDefault="00727A1F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A1F" w:rsidRDefault="00727A1F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A1F" w:rsidRDefault="00727A1F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A1F" w:rsidRDefault="00727A1F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A1F" w:rsidRPr="0080026B" w:rsidRDefault="00727A1F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E09" w:rsidRDefault="00376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0026B" w:rsidRPr="0080026B" w:rsidRDefault="0080026B" w:rsidP="00800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D01E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0026B" w:rsidRPr="0080026B" w:rsidRDefault="0080026B" w:rsidP="00800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69A" w:rsidRDefault="0092069A" w:rsidP="0080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07"/>
      <w:bookmarkEnd w:id="2"/>
    </w:p>
    <w:p w:rsidR="0080026B" w:rsidRPr="00596BF7" w:rsidRDefault="0080026B" w:rsidP="005C2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6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596BF7" w:rsidRPr="00596BF7" w:rsidRDefault="00596BF7" w:rsidP="005C2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незарегистрированных гаражей, расположенных на территории</w:t>
      </w:r>
    </w:p>
    <w:p w:rsidR="0080026B" w:rsidRPr="0080026B" w:rsidRDefault="004D01E0" w:rsidP="005C2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Чувашевского</w:t>
      </w:r>
      <w:r w:rsidR="00596BF7" w:rsidRPr="00596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8"/>
        <w:tblW w:w="9464" w:type="dxa"/>
        <w:tblInd w:w="-113" w:type="dxa"/>
        <w:tblLayout w:type="fixed"/>
        <w:tblLook w:val="04A0"/>
      </w:tblPr>
      <w:tblGrid>
        <w:gridCol w:w="534"/>
        <w:gridCol w:w="1134"/>
        <w:gridCol w:w="2693"/>
        <w:gridCol w:w="2411"/>
        <w:gridCol w:w="2692"/>
      </w:tblGrid>
      <w:tr w:rsidR="005C2B80" w:rsidRPr="00132427" w:rsidTr="005C2B80">
        <w:trPr>
          <w:trHeight w:val="407"/>
        </w:trPr>
        <w:tc>
          <w:tcPr>
            <w:tcW w:w="534" w:type="dxa"/>
            <w:vMerge w:val="restart"/>
            <w:vAlign w:val="center"/>
          </w:tcPr>
          <w:p w:rsidR="005C2B80" w:rsidRPr="00132427" w:rsidRDefault="005C2B80" w:rsidP="0092069A">
            <w:pPr>
              <w:ind w:left="-14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5C2B80" w:rsidRDefault="005C2B80" w:rsidP="007236C8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Дата внесе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5C2B80" w:rsidRPr="00132427" w:rsidRDefault="005C2B80" w:rsidP="007236C8">
            <w:pPr>
              <w:ind w:left="-11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в реестр</w:t>
            </w:r>
          </w:p>
        </w:tc>
        <w:tc>
          <w:tcPr>
            <w:tcW w:w="5104" w:type="dxa"/>
            <w:gridSpan w:val="2"/>
            <w:vAlign w:val="center"/>
          </w:tcPr>
          <w:p w:rsidR="005C2B80" w:rsidRPr="00132427" w:rsidRDefault="005C2B80" w:rsidP="001F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132427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2692" w:type="dxa"/>
            <w:vMerge w:val="restart"/>
            <w:vAlign w:val="center"/>
          </w:tcPr>
          <w:p w:rsidR="005C2B80" w:rsidRPr="00132427" w:rsidRDefault="005C2B80" w:rsidP="00723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фактически использующее объект</w:t>
            </w:r>
          </w:p>
        </w:tc>
      </w:tr>
      <w:tr w:rsidR="005C2B80" w:rsidRPr="00132427" w:rsidTr="005C2B80">
        <w:trPr>
          <w:trHeight w:val="408"/>
        </w:trPr>
        <w:tc>
          <w:tcPr>
            <w:tcW w:w="534" w:type="dxa"/>
            <w:vMerge/>
          </w:tcPr>
          <w:p w:rsidR="005C2B80" w:rsidRPr="00132427" w:rsidRDefault="005C2B80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2B80" w:rsidRPr="00132427" w:rsidRDefault="005C2B80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C2B80" w:rsidRPr="00132427" w:rsidRDefault="005C2B80" w:rsidP="007236C8">
            <w:pPr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11" w:type="dxa"/>
            <w:vAlign w:val="center"/>
          </w:tcPr>
          <w:p w:rsidR="005C2B80" w:rsidRPr="00132427" w:rsidRDefault="005C2B80" w:rsidP="001F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27">
              <w:rPr>
                <w:rFonts w:ascii="Times New Roman" w:hAnsi="Times New Roman" w:cs="Times New Roman"/>
                <w:sz w:val="24"/>
                <w:szCs w:val="24"/>
              </w:rPr>
              <w:t>Координаты объекта</w:t>
            </w: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:rsidR="005C2B80" w:rsidRPr="00132427" w:rsidRDefault="005C2B80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80" w:rsidRPr="00132427" w:rsidTr="005C2B80">
        <w:trPr>
          <w:trHeight w:val="408"/>
        </w:trPr>
        <w:tc>
          <w:tcPr>
            <w:tcW w:w="534" w:type="dxa"/>
          </w:tcPr>
          <w:p w:rsidR="005C2B80" w:rsidRPr="00132427" w:rsidRDefault="005C2B80" w:rsidP="001F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C2B80" w:rsidRPr="00132427" w:rsidRDefault="005C2B80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2B80" w:rsidRPr="00132427" w:rsidRDefault="005C2B80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C2B80" w:rsidRPr="00132427" w:rsidRDefault="005C2B80" w:rsidP="0072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C2B80" w:rsidRPr="00132427" w:rsidRDefault="005C2B80" w:rsidP="001F265D">
            <w:pP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5C2B80" w:rsidRPr="00132427" w:rsidTr="005C2B80">
        <w:trPr>
          <w:trHeight w:val="408"/>
        </w:trPr>
        <w:tc>
          <w:tcPr>
            <w:tcW w:w="534" w:type="dxa"/>
          </w:tcPr>
          <w:p w:rsidR="005C2B80" w:rsidRDefault="005C2B80" w:rsidP="001F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2B80" w:rsidRPr="00132427" w:rsidRDefault="005C2B80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2B80" w:rsidRPr="00132427" w:rsidRDefault="005C2B80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C2B80" w:rsidRPr="00132427" w:rsidRDefault="005C2B80" w:rsidP="0072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C2B80" w:rsidRPr="00132427" w:rsidRDefault="005C2B80" w:rsidP="001F265D">
            <w:pP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5C2B80" w:rsidRPr="00132427" w:rsidTr="005C2B80">
        <w:trPr>
          <w:trHeight w:val="408"/>
        </w:trPr>
        <w:tc>
          <w:tcPr>
            <w:tcW w:w="534" w:type="dxa"/>
          </w:tcPr>
          <w:p w:rsidR="005C2B80" w:rsidRDefault="005C2B80" w:rsidP="001F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C2B80" w:rsidRPr="00132427" w:rsidRDefault="005C2B80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2B80" w:rsidRPr="00132427" w:rsidRDefault="005C2B80" w:rsidP="001F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C2B80" w:rsidRPr="00132427" w:rsidRDefault="005C2B80" w:rsidP="0072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C2B80" w:rsidRPr="00132427" w:rsidRDefault="005C2B80" w:rsidP="001F265D">
            <w:pP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</w:tbl>
    <w:p w:rsidR="00076888" w:rsidRDefault="00076888"/>
    <w:sectPr w:rsidR="00076888" w:rsidSect="00F2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64731F"/>
    <w:multiLevelType w:val="multilevel"/>
    <w:tmpl w:val="714CEC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C7D"/>
    <w:rsid w:val="00016B51"/>
    <w:rsid w:val="0002633C"/>
    <w:rsid w:val="00076888"/>
    <w:rsid w:val="00102DA0"/>
    <w:rsid w:val="001859A0"/>
    <w:rsid w:val="00304D40"/>
    <w:rsid w:val="0032118B"/>
    <w:rsid w:val="00376E09"/>
    <w:rsid w:val="004D01E0"/>
    <w:rsid w:val="00596BF7"/>
    <w:rsid w:val="005C2B80"/>
    <w:rsid w:val="005F71C3"/>
    <w:rsid w:val="00621B86"/>
    <w:rsid w:val="00682B63"/>
    <w:rsid w:val="006C0115"/>
    <w:rsid w:val="007236C8"/>
    <w:rsid w:val="00727A1F"/>
    <w:rsid w:val="0080026B"/>
    <w:rsid w:val="00900ED8"/>
    <w:rsid w:val="0092069A"/>
    <w:rsid w:val="00A91179"/>
    <w:rsid w:val="00BF319C"/>
    <w:rsid w:val="00C6193B"/>
    <w:rsid w:val="00C71C7D"/>
    <w:rsid w:val="00CA5919"/>
    <w:rsid w:val="00D52F25"/>
    <w:rsid w:val="00D80D65"/>
    <w:rsid w:val="00DD657A"/>
    <w:rsid w:val="00E3175A"/>
    <w:rsid w:val="00E51709"/>
    <w:rsid w:val="00E55FED"/>
    <w:rsid w:val="00E7102D"/>
    <w:rsid w:val="00F2069F"/>
    <w:rsid w:val="00FE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9F"/>
  </w:style>
  <w:style w:type="paragraph" w:styleId="1">
    <w:name w:val="heading 1"/>
    <w:basedOn w:val="a"/>
    <w:next w:val="a"/>
    <w:link w:val="10"/>
    <w:qFormat/>
    <w:rsid w:val="00E51709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Calibri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К1"/>
    <w:basedOn w:val="a4"/>
    <w:rsid w:val="00D80D65"/>
    <w:pPr>
      <w:tabs>
        <w:tab w:val="clear" w:pos="4677"/>
        <w:tab w:val="center" w:pos="-1533"/>
        <w:tab w:val="center" w:pos="0"/>
        <w:tab w:val="center" w:pos="1559"/>
        <w:tab w:val="right" w:pos="2978"/>
        <w:tab w:val="center" w:pos="3118"/>
        <w:tab w:val="right" w:pos="4678"/>
        <w:tab w:val="right" w:pos="6237"/>
        <w:tab w:val="right" w:pos="7796"/>
      </w:tabs>
      <w:ind w:left="-1559" w:right="-851"/>
      <w:jc w:val="center"/>
    </w:pPr>
    <w:rPr>
      <w:rFonts w:ascii="Times New Roman" w:eastAsia="Times New Roman" w:hAnsi="Times New Roman" w:cs="Calibri"/>
      <w:b/>
      <w:sz w:val="26"/>
      <w:szCs w:val="20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D8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0D65"/>
  </w:style>
  <w:style w:type="paragraph" w:styleId="a6">
    <w:name w:val="Body Text"/>
    <w:basedOn w:val="a"/>
    <w:link w:val="a7"/>
    <w:semiHidden/>
    <w:rsid w:val="00E3175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E317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E317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92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D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2B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51709"/>
    <w:rPr>
      <w:rFonts w:ascii="Times New Roman" w:eastAsia="Times New Roman" w:hAnsi="Times New Roman" w:cs="Calibri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ob.ru/aktualno/npa/postanovleniya/o/135110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BuhgCH01</cp:lastModifiedBy>
  <cp:revision>2</cp:revision>
  <cp:lastPrinted>2023-08-03T12:43:00Z</cp:lastPrinted>
  <dcterms:created xsi:type="dcterms:W3CDTF">2023-08-10T12:36:00Z</dcterms:created>
  <dcterms:modified xsi:type="dcterms:W3CDTF">2023-08-10T12:36:00Z</dcterms:modified>
</cp:coreProperties>
</file>