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AE" w:rsidRPr="006311AE" w:rsidRDefault="006311AE" w:rsidP="006311AE">
      <w:pPr>
        <w:pBdr>
          <w:left w:val="single" w:sz="18" w:space="8" w:color="auto"/>
        </w:pBdr>
        <w:spacing w:after="251" w:line="280" w:lineRule="exact"/>
        <w:contextualSpacing/>
        <w:jc w:val="center"/>
        <w:outlineLvl w:val="1"/>
        <w:rPr>
          <w:rFonts w:ascii="Times New Roman" w:eastAsia="Times New Roman" w:hAnsi="Times New Roman" w:cs="Times New Roman"/>
          <w:b/>
          <w:caps/>
          <w:sz w:val="24"/>
          <w:szCs w:val="24"/>
          <w:lang w:eastAsia="ru-RU"/>
        </w:rPr>
      </w:pPr>
      <w:r w:rsidRPr="006311AE">
        <w:rPr>
          <w:rFonts w:ascii="Times New Roman" w:eastAsia="Times New Roman" w:hAnsi="Times New Roman" w:cs="Times New Roman"/>
          <w:b/>
          <w:caps/>
          <w:sz w:val="24"/>
          <w:szCs w:val="24"/>
          <w:lang w:eastAsia="ru-RU"/>
        </w:rPr>
        <w:t>ПАМЯТКА ДЛЯ НАСЕЛЕНИЯ О МЕРАХ ПОЖАРНОЙ БЕЗОПАСНОСТИ В ВЕСЕННЕ-ЛЕТНИЙ ПОЖАРООПАСНЫЙ ПЕРИОД 2024 ГОДА</w:t>
      </w:r>
    </w:p>
    <w:p w:rsidR="006311AE" w:rsidRPr="006311AE" w:rsidRDefault="006311AE" w:rsidP="006311AE">
      <w:pPr>
        <w:pBdr>
          <w:left w:val="single" w:sz="18" w:space="8" w:color="auto"/>
        </w:pBdr>
        <w:spacing w:after="251" w:line="280" w:lineRule="exact"/>
        <w:contextualSpacing/>
        <w:jc w:val="both"/>
        <w:outlineLvl w:val="1"/>
        <w:rPr>
          <w:rFonts w:ascii="Times New Roman" w:eastAsia="Times New Roman" w:hAnsi="Times New Roman" w:cs="Times New Roman"/>
          <w:caps/>
          <w:sz w:val="24"/>
          <w:szCs w:val="24"/>
          <w:lang w:eastAsia="ru-RU"/>
        </w:rPr>
      </w:pPr>
    </w:p>
    <w:p w:rsidR="006311AE" w:rsidRPr="006311AE" w:rsidRDefault="006311AE" w:rsidP="006311AE">
      <w:pPr>
        <w:pBdr>
          <w:bottom w:val="single" w:sz="12" w:space="4" w:color="ABABAB"/>
        </w:pBdr>
        <w:spacing w:after="502" w:line="280" w:lineRule="exact"/>
        <w:contextualSpacing/>
        <w:jc w:val="both"/>
        <w:outlineLvl w:val="0"/>
        <w:rPr>
          <w:rFonts w:ascii="Times New Roman" w:eastAsia="Times New Roman" w:hAnsi="Times New Roman" w:cs="Times New Roman"/>
          <w:i/>
          <w:caps/>
          <w:kern w:val="36"/>
          <w:sz w:val="24"/>
          <w:szCs w:val="24"/>
          <w:lang w:eastAsia="ru-RU"/>
        </w:rPr>
      </w:pPr>
      <w:r w:rsidRPr="006311AE">
        <w:rPr>
          <w:rFonts w:ascii="Times New Roman" w:eastAsia="Times New Roman" w:hAnsi="Times New Roman" w:cs="Times New Roman"/>
          <w:i/>
          <w:caps/>
          <w:kern w:val="36"/>
          <w:sz w:val="24"/>
          <w:szCs w:val="24"/>
          <w:lang w:eastAsia="ru-RU"/>
        </w:rPr>
        <w:t>ВЕСНА И ЛЕТО — ПРЕКРАСНОЕ ВРЕМЯ ДЛЯ АКТИВНОГО ОТДЫХА В САДУ, НА ПРИРОДЕ, НО, УВЫ, ЭТО ЕЩЁ И ПОЖАРООПАСНЫЙ СЕЗОН. С УСТАНОВЛЕНИЕМ ТЕПЛОЙ ПОГОДЫ СОХРАНЯЕТСЯ ВЫСОКИЙ КЛАСС ПОЖАРНОЙ ОПАСНОСТИ. КАЖДЫЙ ГОД ПОВТОРЯЕТСЯ СИТУАЦИЯ ГОРЕНИЯ СУХОЙ ПРОШЛОГОДНЕЙ ТРАВЫ, ОТТАЯВШЕГО БЫТОВОГО МУСОРА, ЧТО В СВОЮ ОЧЕРЕДЬ МОЖЕТ ПРИВЕСТИ И ПРИВОДИТ К ВОЗГОРАНИЮ НАСАЖДЕНИЙ ЛЕСНЫХ ПОЛОС, ЛИСТВЕННЫХ МАССИВОВ, ВЫГОРАНИЮ ТРАВЯНОЙ РАСТИТЕЛЬНОСТИ НА БОЛЬШИХ ПЛОЩАДЯХ. </w:t>
      </w:r>
    </w:p>
    <w:p w:rsid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При разведении костра в т.ч. и для сжигания мусора, сухой травянистой растительности, листвы и иных отходов, необходимо соблюдать следующие меры безопасности:</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разводить костры можно только в безветренную погоду и на специальных площадках, на расстоянии не менее 50 метров от зданий и сооружений;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оставляйте костёр без постоянного наблюдения;</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оставляйте костёр на попечение детей, даже на короткий срок;</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xml:space="preserve">— не разрешайте детям самостоятельно разводить костры, устраивать игры </w:t>
      </w:r>
      <w:proofErr w:type="gramStart"/>
      <w:r w:rsidRPr="006311AE">
        <w:rPr>
          <w:rFonts w:ascii="Times New Roman" w:eastAsia="Times New Roman" w:hAnsi="Times New Roman" w:cs="Times New Roman"/>
          <w:sz w:val="24"/>
          <w:szCs w:val="24"/>
          <w:lang w:eastAsia="ru-RU"/>
        </w:rPr>
        <w:t>с</w:t>
      </w:r>
      <w:proofErr w:type="gramEnd"/>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огнём;</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xml:space="preserve">— у места разведения костра необходимо иметь запас воды для его заливки </w:t>
      </w:r>
      <w:proofErr w:type="gramStart"/>
      <w:r w:rsidRPr="006311AE">
        <w:rPr>
          <w:rFonts w:ascii="Times New Roman" w:eastAsia="Times New Roman" w:hAnsi="Times New Roman" w:cs="Times New Roman"/>
          <w:sz w:val="24"/>
          <w:szCs w:val="24"/>
          <w:lang w:eastAsia="ru-RU"/>
        </w:rPr>
        <w:t>в</w:t>
      </w:r>
      <w:proofErr w:type="gramEnd"/>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proofErr w:type="gramStart"/>
      <w:r w:rsidRPr="006311AE">
        <w:rPr>
          <w:rFonts w:ascii="Times New Roman" w:eastAsia="Times New Roman" w:hAnsi="Times New Roman" w:cs="Times New Roman"/>
          <w:sz w:val="24"/>
          <w:szCs w:val="24"/>
          <w:lang w:eastAsia="ru-RU"/>
        </w:rPr>
        <w:t>случае</w:t>
      </w:r>
      <w:proofErr w:type="gramEnd"/>
      <w:r w:rsidRPr="006311AE">
        <w:rPr>
          <w:rFonts w:ascii="Times New Roman" w:eastAsia="Times New Roman" w:hAnsi="Times New Roman" w:cs="Times New Roman"/>
          <w:sz w:val="24"/>
          <w:szCs w:val="24"/>
          <w:lang w:eastAsia="ru-RU"/>
        </w:rPr>
        <w:t xml:space="preserve"> возникновения сильного ветра;</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после окончания работ костер должен быть тщательно засыпан землей или залит водой до полного прекращения тления;</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С наступлением весенне-летнего пожароопасного периода 2024 года  обращаемся к жителям района с просьбой соблюдать меры безопасности при обращении с огнем в частном секторе!</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выжигайте сухую травянистую растительность на земельных участках,</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xml:space="preserve">непосредственно </w:t>
      </w:r>
      <w:proofErr w:type="gramStart"/>
      <w:r w:rsidRPr="006311AE">
        <w:rPr>
          <w:rFonts w:ascii="Times New Roman" w:eastAsia="Times New Roman" w:hAnsi="Times New Roman" w:cs="Times New Roman"/>
          <w:sz w:val="24"/>
          <w:szCs w:val="24"/>
          <w:lang w:eastAsia="ru-RU"/>
        </w:rPr>
        <w:t>примыкающих</w:t>
      </w:r>
      <w:proofErr w:type="gramEnd"/>
      <w:r w:rsidRPr="006311AE">
        <w:rPr>
          <w:rFonts w:ascii="Times New Roman" w:eastAsia="Times New Roman" w:hAnsi="Times New Roman" w:cs="Times New Roman"/>
          <w:sz w:val="24"/>
          <w:szCs w:val="24"/>
          <w:lang w:eastAsia="ru-RU"/>
        </w:rPr>
        <w:t xml:space="preserve"> к лесам, а так же прилегающих к зданиям, сооружениям, жилым домам, хозяйственным постройкам;</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разводите костров вблизи зданий и строений;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обустраивайте противопожарные разрывы между постройками и приусадебными участками путем выкоса травы и вспашки;</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xml:space="preserve">— не загромождайте дороги, проезды и подъезды к домам, зданиям, сооружениям, открытым складам, и </w:t>
      </w:r>
      <w:proofErr w:type="spellStart"/>
      <w:r w:rsidRPr="006311AE">
        <w:rPr>
          <w:rFonts w:ascii="Times New Roman" w:eastAsia="Times New Roman" w:hAnsi="Times New Roman" w:cs="Times New Roman"/>
          <w:sz w:val="24"/>
          <w:szCs w:val="24"/>
          <w:lang w:eastAsia="ru-RU"/>
        </w:rPr>
        <w:t>водоисточникам</w:t>
      </w:r>
      <w:proofErr w:type="spellEnd"/>
      <w:r w:rsidRPr="006311AE">
        <w:rPr>
          <w:rFonts w:ascii="Times New Roman" w:eastAsia="Times New Roman" w:hAnsi="Times New Roman" w:cs="Times New Roman"/>
          <w:sz w:val="24"/>
          <w:szCs w:val="24"/>
          <w:lang w:eastAsia="ru-RU"/>
        </w:rPr>
        <w:t>, используемым для целей пожаротушения, ветками деревьев и мусором, они должны быть всегда свободными для проезда пожарной техники;</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оставляйте емкости с легковоспламеняющимися и горючими жидкостями,</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(установки) зданий и сооружений.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lastRenderedPageBreak/>
        <w:t>— размещайте скирды (стога), навесы и штабеля грубых кормов на расстоянии не менее 15 метров до линий электропередачи и не менее 20 метров — до дорог и не менее 50 метров — до зданий, сооружений и строений;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свечами, керосиновыми и паяльными лампами, не оставляйте их без присмотра;</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к началу пожароопасного периода собственники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на своих земельных участках, где расположены указанные жилые дома, должны иметь емкости (бочки) с водой или огнетушители. Хранение огнетушителя осуществляется в соответствии с требованиями инструкции по его эксплуатации;</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не допускайте шалости детей с огнем.</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бросать горящие спички, окурки и горячую золу из курительных трубок, стекло (стеклянные бутылки, банки и др.);</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употреблять при охоте пыжи из горючих или тлеющих материалов;</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w:t>
      </w:r>
      <w:r w:rsidRPr="006311AE">
        <w:rPr>
          <w:rFonts w:ascii="Times New Roman" w:eastAsia="Times New Roman" w:hAnsi="Times New Roman" w:cs="Times New Roman"/>
          <w:sz w:val="24"/>
          <w:szCs w:val="24"/>
          <w:lang w:eastAsia="ru-RU"/>
        </w:rPr>
        <w:lastRenderedPageBreak/>
        <w:t>защитным и лесным насаждениям и не отделенных противопожарной минерализованной полосой шириной не менее 0,5 метра.</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Также напоминаем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В соответствии с частью 2 статьей 20.4. Кодекса Российской Федерации об административных правонарушениях:</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proofErr w:type="gramStart"/>
      <w:r w:rsidRPr="006311AE">
        <w:rPr>
          <w:rFonts w:ascii="Times New Roman" w:eastAsia="Times New Roman" w:hAnsi="Times New Roman" w:cs="Times New Roman"/>
          <w:sz w:val="24"/>
          <w:szCs w:val="24"/>
          <w:lang w:eastAsia="ru-RU"/>
        </w:rPr>
        <w:t>Нарушение требований пожарной безопасности, совершенные в условиях особого противопожарного режима:</w:t>
      </w:r>
      <w:proofErr w:type="gramEnd"/>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влекут наложение </w:t>
      </w:r>
      <w:r w:rsidRPr="006311AE">
        <w:rPr>
          <w:rFonts w:ascii="Times New Roman" w:eastAsia="Times New Roman" w:hAnsi="Times New Roman" w:cs="Times New Roman"/>
          <w:b/>
          <w:bCs/>
          <w:sz w:val="24"/>
          <w:szCs w:val="24"/>
          <w:lang w:eastAsia="ru-RU"/>
        </w:rPr>
        <w:t>административного штрафа</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на граждан в размере от 10 000 рублей  до 20 000 рублей;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на должностных лиц - от 30 000 рублей  до 60 000 рублей;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на юридических лиц - от 400 000 рублей  до 800 000 рублей.</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r w:rsidRPr="006311AE">
        <w:rPr>
          <w:rFonts w:ascii="Times New Roman" w:eastAsia="Times New Roman" w:hAnsi="Times New Roman" w:cs="Times New Roman"/>
          <w:sz w:val="24"/>
          <w:szCs w:val="24"/>
          <w:lang w:eastAsia="ru-RU"/>
        </w:rPr>
        <w:t>В соответствии с частью 1 статьи 261 Уголовного Кодекса РФ - Уничтожение или повреждение лесных насаждений и иных насаждений в результате </w:t>
      </w:r>
      <w:hyperlink r:id="rId4" w:history="1">
        <w:r w:rsidRPr="006311AE">
          <w:rPr>
            <w:rFonts w:ascii="Times New Roman" w:eastAsia="Times New Roman" w:hAnsi="Times New Roman" w:cs="Times New Roman"/>
            <w:sz w:val="24"/>
            <w:szCs w:val="24"/>
            <w:u w:val="single"/>
            <w:lang w:eastAsia="ru-RU"/>
          </w:rPr>
          <w:t>неосторожного обращения</w:t>
        </w:r>
      </w:hyperlink>
      <w:r w:rsidRPr="006311AE">
        <w:rPr>
          <w:rFonts w:ascii="Times New Roman" w:eastAsia="Times New Roman" w:hAnsi="Times New Roman" w:cs="Times New Roman"/>
          <w:sz w:val="24"/>
          <w:szCs w:val="24"/>
          <w:lang w:eastAsia="ru-RU"/>
        </w:rPr>
        <w:t> с огнем или иными источниками повышенной опасности, если эти деяния причинили значительный ущерб, -</w:t>
      </w:r>
    </w:p>
    <w:p w:rsidR="006311AE" w:rsidRP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proofErr w:type="gramStart"/>
      <w:r w:rsidRPr="006311AE">
        <w:rPr>
          <w:rFonts w:ascii="Times New Roman" w:eastAsia="Times New Roman" w:hAnsi="Times New Roman" w:cs="Times New Roman"/>
          <w:sz w:val="24"/>
          <w:szCs w:val="24"/>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6311AE" w:rsidRDefault="006311AE" w:rsidP="006311AE">
      <w:pPr>
        <w:spacing w:after="167" w:line="280" w:lineRule="exact"/>
        <w:contextualSpacing/>
        <w:jc w:val="both"/>
        <w:rPr>
          <w:rFonts w:ascii="Times New Roman" w:eastAsia="Times New Roman" w:hAnsi="Times New Roman" w:cs="Times New Roman"/>
          <w:sz w:val="24"/>
          <w:szCs w:val="24"/>
          <w:lang w:eastAsia="ru-RU"/>
        </w:rPr>
      </w:pPr>
    </w:p>
    <w:p w:rsidR="006311AE" w:rsidRPr="006311AE" w:rsidRDefault="006311AE" w:rsidP="006311AE">
      <w:pPr>
        <w:spacing w:after="167" w:line="280" w:lineRule="exact"/>
        <w:contextualSpacing/>
        <w:jc w:val="center"/>
        <w:rPr>
          <w:rFonts w:ascii="Times New Roman" w:eastAsia="Times New Roman" w:hAnsi="Times New Roman" w:cs="Times New Roman"/>
          <w:b/>
          <w:sz w:val="24"/>
          <w:szCs w:val="24"/>
          <w:lang w:eastAsia="ru-RU"/>
        </w:rPr>
      </w:pPr>
      <w:r w:rsidRPr="006311AE">
        <w:rPr>
          <w:rFonts w:ascii="Times New Roman" w:eastAsia="Times New Roman" w:hAnsi="Times New Roman" w:cs="Times New Roman"/>
          <w:b/>
          <w:sz w:val="24"/>
          <w:szCs w:val="24"/>
          <w:lang w:eastAsia="ru-RU"/>
        </w:rPr>
        <w:t>УВАЖАЕМЫЕ  ЖИТЕЛИ И ГОСТИ ЧУВАШЕВСКОГО ПОСЕЛЕНИЯ!</w:t>
      </w:r>
    </w:p>
    <w:p w:rsidR="006311AE" w:rsidRPr="006311AE" w:rsidRDefault="006311AE" w:rsidP="006311AE">
      <w:pPr>
        <w:spacing w:after="167" w:line="280" w:lineRule="exact"/>
        <w:contextualSpacing/>
        <w:jc w:val="center"/>
        <w:rPr>
          <w:rFonts w:ascii="Times New Roman" w:eastAsia="Times New Roman" w:hAnsi="Times New Roman" w:cs="Times New Roman"/>
          <w:b/>
          <w:sz w:val="24"/>
          <w:szCs w:val="24"/>
          <w:lang w:eastAsia="ru-RU"/>
        </w:rPr>
      </w:pPr>
      <w:r w:rsidRPr="006311AE">
        <w:rPr>
          <w:rFonts w:ascii="Times New Roman" w:eastAsia="Times New Roman" w:hAnsi="Times New Roman" w:cs="Times New Roman"/>
          <w:b/>
          <w:sz w:val="24"/>
          <w:szCs w:val="24"/>
          <w:lang w:eastAsia="ru-RU"/>
        </w:rPr>
        <w:t>СОБЛЮДАЙТЕ  ПРАВИЛА  ПОЖАРНОЙ БЕЗОПАСНОСТИ</w:t>
      </w:r>
      <w:r w:rsidRPr="006311AE">
        <w:rPr>
          <w:rFonts w:ascii="Times New Roman" w:eastAsia="Times New Roman" w:hAnsi="Times New Roman" w:cs="Times New Roman"/>
          <w:b/>
          <w:sz w:val="24"/>
          <w:szCs w:val="24"/>
          <w:lang w:eastAsia="ru-RU"/>
        </w:rPr>
        <w:br/>
        <w:t>В ВЕСЕННЕ-ЛЕТНИЙ  ПОЖАРООПАСНЫЙ  ПЕРИОД!</w:t>
      </w:r>
    </w:p>
    <w:p w:rsidR="00332BC8" w:rsidRPr="006311AE" w:rsidRDefault="00332BC8" w:rsidP="006311AE">
      <w:pPr>
        <w:spacing w:line="280" w:lineRule="exact"/>
        <w:contextualSpacing/>
        <w:jc w:val="center"/>
        <w:rPr>
          <w:rFonts w:ascii="Times New Roman" w:hAnsi="Times New Roman" w:cs="Times New Roman"/>
          <w:b/>
          <w:sz w:val="24"/>
          <w:szCs w:val="24"/>
        </w:rPr>
      </w:pPr>
    </w:p>
    <w:sectPr w:rsidR="00332BC8" w:rsidRPr="006311AE" w:rsidSect="00332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1AE"/>
    <w:rsid w:val="00332BC8"/>
    <w:rsid w:val="0063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C8"/>
  </w:style>
  <w:style w:type="paragraph" w:styleId="1">
    <w:name w:val="heading 1"/>
    <w:basedOn w:val="a"/>
    <w:link w:val="10"/>
    <w:uiPriority w:val="9"/>
    <w:qFormat/>
    <w:rsid w:val="006311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11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1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11A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311AE"/>
    <w:rPr>
      <w:color w:val="0000FF"/>
      <w:u w:val="single"/>
    </w:rPr>
  </w:style>
  <w:style w:type="paragraph" w:styleId="a4">
    <w:name w:val="Normal (Web)"/>
    <w:basedOn w:val="a"/>
    <w:uiPriority w:val="99"/>
    <w:semiHidden/>
    <w:unhideWhenUsed/>
    <w:rsid w:val="00631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11AE"/>
    <w:rPr>
      <w:b/>
      <w:bCs/>
    </w:rPr>
  </w:style>
</w:styles>
</file>

<file path=word/webSettings.xml><?xml version="1.0" encoding="utf-8"?>
<w:webSettings xmlns:r="http://schemas.openxmlformats.org/officeDocument/2006/relationships" xmlns:w="http://schemas.openxmlformats.org/wordprocessingml/2006/main">
  <w:divs>
    <w:div w:id="598217322">
      <w:bodyDiv w:val="1"/>
      <w:marLeft w:val="0"/>
      <w:marRight w:val="0"/>
      <w:marTop w:val="0"/>
      <w:marBottom w:val="0"/>
      <w:divBdr>
        <w:top w:val="none" w:sz="0" w:space="0" w:color="auto"/>
        <w:left w:val="none" w:sz="0" w:space="0" w:color="auto"/>
        <w:bottom w:val="none" w:sz="0" w:space="0" w:color="auto"/>
        <w:right w:val="none" w:sz="0" w:space="0" w:color="auto"/>
      </w:divBdr>
      <w:divsChild>
        <w:div w:id="1769349548">
          <w:marLeft w:val="0"/>
          <w:marRight w:val="0"/>
          <w:marTop w:val="0"/>
          <w:marBottom w:val="0"/>
          <w:divBdr>
            <w:top w:val="none" w:sz="0" w:space="0" w:color="auto"/>
            <w:left w:val="none" w:sz="0" w:space="0" w:color="auto"/>
            <w:bottom w:val="none" w:sz="0" w:space="0" w:color="auto"/>
            <w:right w:val="none" w:sz="0" w:space="0" w:color="auto"/>
          </w:divBdr>
        </w:div>
        <w:div w:id="173901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0699/541e4e4b877655c5253ff4e6cdd00d9f3df9a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BuhgCH01</dc:creator>
  <cp:lastModifiedBy>BuhgCH01</cp:lastModifiedBy>
  <cp:revision>1</cp:revision>
  <dcterms:created xsi:type="dcterms:W3CDTF">2024-04-09T09:51:00Z</dcterms:created>
  <dcterms:modified xsi:type="dcterms:W3CDTF">2024-04-09T09:57:00Z</dcterms:modified>
</cp:coreProperties>
</file>