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7" w:rsidRPr="003A67DA" w:rsidRDefault="00EC4E37" w:rsidP="00EC4E37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3A67DA">
        <w:rPr>
          <w:rFonts w:cs="Times New Roman"/>
          <w:sz w:val="28"/>
          <w:szCs w:val="28"/>
        </w:rPr>
        <w:t>АДМИНИСТРАЦИЯ</w:t>
      </w:r>
    </w:p>
    <w:p w:rsidR="00EC4E37" w:rsidRPr="003A67DA" w:rsidRDefault="00EC4E37" w:rsidP="00EC4E37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3A67DA">
        <w:rPr>
          <w:rFonts w:cs="Times New Roman"/>
          <w:sz w:val="28"/>
          <w:szCs w:val="28"/>
        </w:rPr>
        <w:t xml:space="preserve">ЧУВАШЕВСКОГО СЕЛЬСКОГО ПОСЕЛЕНИЯ </w:t>
      </w:r>
    </w:p>
    <w:p w:rsidR="00EC4E37" w:rsidRPr="003A67DA" w:rsidRDefault="00EC4E37" w:rsidP="00EC4E37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3A67DA">
        <w:rPr>
          <w:rFonts w:cs="Times New Roman"/>
          <w:sz w:val="28"/>
          <w:szCs w:val="28"/>
        </w:rPr>
        <w:t>КИРОВО-ЧЕПЕЦКОГО РАЙОНА КИРОВСКОЙ ОБЛАСТИ</w:t>
      </w:r>
    </w:p>
    <w:p w:rsidR="00EC4E37" w:rsidRPr="00E51709" w:rsidRDefault="00EC4E37" w:rsidP="00EC4E37">
      <w:pPr>
        <w:pStyle w:val="1"/>
        <w:numPr>
          <w:ilvl w:val="0"/>
          <w:numId w:val="3"/>
        </w:numPr>
        <w:tabs>
          <w:tab w:val="left" w:pos="4061"/>
        </w:tabs>
        <w:suppressAutoHyphens/>
        <w:spacing w:after="0" w:line="360" w:lineRule="exact"/>
        <w:contextualSpacing/>
        <w:jc w:val="center"/>
        <w:rPr>
          <w:rFonts w:ascii="Times New Roman" w:hAnsi="Times New Roman"/>
        </w:rPr>
      </w:pPr>
      <w:r w:rsidRPr="003A67DA">
        <w:rPr>
          <w:rFonts w:ascii="Times New Roman" w:hAnsi="Times New Roman"/>
        </w:rPr>
        <w:t>ПОСТАНОВЛЕНИЕ</w:t>
      </w:r>
    </w:p>
    <w:p w:rsidR="00EC4E37" w:rsidRPr="00E51709" w:rsidRDefault="00EC4E37" w:rsidP="00EC4E37">
      <w:pPr>
        <w:spacing w:line="360" w:lineRule="exact"/>
        <w:contextualSpacing/>
        <w:rPr>
          <w:b/>
          <w:sz w:val="28"/>
          <w:szCs w:val="28"/>
        </w:rPr>
      </w:pPr>
    </w:p>
    <w:tbl>
      <w:tblPr>
        <w:tblW w:w="10312" w:type="dxa"/>
        <w:tblLayout w:type="fixed"/>
        <w:tblLook w:val="0000"/>
      </w:tblPr>
      <w:tblGrid>
        <w:gridCol w:w="1667"/>
        <w:gridCol w:w="5529"/>
        <w:gridCol w:w="567"/>
        <w:gridCol w:w="1701"/>
        <w:gridCol w:w="848"/>
      </w:tblGrid>
      <w:tr w:rsidR="00EC4E37" w:rsidRPr="00E51709" w:rsidTr="00D816ED">
        <w:trPr>
          <w:gridAfter w:val="1"/>
          <w:wAfter w:w="848" w:type="dxa"/>
        </w:trPr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C4E37" w:rsidRPr="00E51709" w:rsidRDefault="00EC4E37" w:rsidP="00D816ED">
            <w:pPr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26.07.2023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C4E37" w:rsidRPr="00E51709" w:rsidRDefault="00EC4E37" w:rsidP="00D816ED">
            <w:pPr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C4E37" w:rsidRPr="00E51709" w:rsidRDefault="00EC4E37" w:rsidP="00D816ED">
            <w:pPr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  <w:r w:rsidRPr="00E51709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C4E37" w:rsidRPr="00E51709" w:rsidRDefault="00EC4E37" w:rsidP="00D816ED">
            <w:pPr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C4E37" w:rsidRPr="00E51709" w:rsidTr="00D816ED">
        <w:tc>
          <w:tcPr>
            <w:tcW w:w="1031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C4E37" w:rsidRPr="00E51709" w:rsidRDefault="00EC4E37" w:rsidP="00D816ED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 w:rsidRPr="00E51709">
              <w:rPr>
                <w:sz w:val="28"/>
                <w:szCs w:val="28"/>
              </w:rPr>
              <w:t>д. Чуваши</w:t>
            </w:r>
          </w:p>
        </w:tc>
      </w:tr>
    </w:tbl>
    <w:p w:rsidR="00EC4E37" w:rsidRPr="00DD67B7" w:rsidRDefault="00EC4E37" w:rsidP="00EC4E37">
      <w:pPr>
        <w:suppressAutoHyphens/>
        <w:spacing w:line="360" w:lineRule="exact"/>
        <w:contextualSpacing/>
        <w:rPr>
          <w:sz w:val="36"/>
          <w:szCs w:val="28"/>
          <w:lang w:eastAsia="ar-SA"/>
        </w:rPr>
      </w:pPr>
    </w:p>
    <w:p w:rsidR="00EC4E37" w:rsidRDefault="00EC4E37" w:rsidP="00EC4E37">
      <w:pPr>
        <w:spacing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ведения муниципальной долговой книги муниципального образования Чувашевское сельское поселение Кирово-Чепецкого района Кировской области</w:t>
      </w:r>
    </w:p>
    <w:p w:rsidR="00EC4E37" w:rsidRPr="004024E6" w:rsidRDefault="00EC4E37" w:rsidP="00EC4E37">
      <w:pPr>
        <w:shd w:val="clear" w:color="auto" w:fill="FFFFFF"/>
        <w:spacing w:line="360" w:lineRule="exact"/>
        <w:contextualSpacing/>
        <w:rPr>
          <w:color w:val="000000"/>
          <w:sz w:val="28"/>
          <w:szCs w:val="28"/>
        </w:rPr>
      </w:pPr>
      <w:r w:rsidRPr="004024E6">
        <w:rPr>
          <w:color w:val="000000"/>
          <w:sz w:val="28"/>
          <w:szCs w:val="28"/>
        </w:rPr>
        <w:t> </w:t>
      </w:r>
    </w:p>
    <w:p w:rsidR="00EC4E37" w:rsidRPr="004024E6" w:rsidRDefault="00EC4E37" w:rsidP="00EC4E37">
      <w:pPr>
        <w:shd w:val="clear" w:color="auto" w:fill="FFFFFF"/>
        <w:spacing w:line="360" w:lineRule="exact"/>
        <w:contextualSpacing/>
        <w:rPr>
          <w:color w:val="000000"/>
          <w:sz w:val="28"/>
          <w:szCs w:val="28"/>
        </w:rPr>
      </w:pPr>
      <w:r w:rsidRPr="004024E6">
        <w:rPr>
          <w:color w:val="000000"/>
          <w:sz w:val="28"/>
          <w:szCs w:val="28"/>
        </w:rPr>
        <w:t> </w:t>
      </w:r>
    </w:p>
    <w:p w:rsidR="00EC4E37" w:rsidRPr="004024E6" w:rsidRDefault="00EC4E37" w:rsidP="00EC4E37">
      <w:pPr>
        <w:shd w:val="clear" w:color="auto" w:fill="FFFFFF"/>
        <w:spacing w:line="360" w:lineRule="exact"/>
        <w:contextualSpacing/>
        <w:jc w:val="both"/>
        <w:rPr>
          <w:color w:val="000000"/>
          <w:sz w:val="28"/>
          <w:szCs w:val="28"/>
        </w:rPr>
      </w:pPr>
      <w:r w:rsidRPr="004024E6">
        <w:rPr>
          <w:color w:val="000000"/>
          <w:sz w:val="28"/>
          <w:szCs w:val="28"/>
          <w:shd w:val="clear" w:color="auto" w:fill="FFFFFF"/>
        </w:rPr>
        <w:t>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статьи </w:t>
      </w:r>
      <w:r w:rsidRPr="004024E6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20, 121</w:t>
      </w:r>
      <w:r w:rsidRPr="004024E6">
        <w:rPr>
          <w:color w:val="000000"/>
          <w:sz w:val="28"/>
          <w:szCs w:val="28"/>
          <w:shd w:val="clear" w:color="auto" w:fill="FFFFFF"/>
        </w:rPr>
        <w:t xml:space="preserve"> Бюджетного Ко</w:t>
      </w:r>
      <w:r>
        <w:rPr>
          <w:color w:val="000000"/>
          <w:sz w:val="28"/>
          <w:szCs w:val="28"/>
          <w:shd w:val="clear" w:color="auto" w:fill="FFFFFF"/>
        </w:rPr>
        <w:t>декса Российской Федерации, статьи 12</w:t>
      </w:r>
      <w:r w:rsidRPr="004024E6">
        <w:rPr>
          <w:color w:val="000000"/>
          <w:sz w:val="28"/>
          <w:szCs w:val="28"/>
          <w:shd w:val="clear" w:color="auto" w:fill="FFFFFF"/>
        </w:rPr>
        <w:t xml:space="preserve"> Положения о бюджетном процессе </w:t>
      </w:r>
      <w:r>
        <w:rPr>
          <w:color w:val="000000"/>
          <w:sz w:val="28"/>
          <w:szCs w:val="28"/>
          <w:shd w:val="clear" w:color="auto" w:fill="FFFFFF"/>
        </w:rPr>
        <w:t xml:space="preserve">Чувашевского </w:t>
      </w:r>
      <w:r w:rsidRPr="004024E6">
        <w:rPr>
          <w:color w:val="000000"/>
          <w:sz w:val="28"/>
          <w:szCs w:val="28"/>
          <w:shd w:val="clear" w:color="auto" w:fill="FFFFFF"/>
        </w:rPr>
        <w:t>сельского поселения Кирово-Чепецкого района Кировской об</w:t>
      </w:r>
      <w:r>
        <w:rPr>
          <w:color w:val="000000"/>
          <w:sz w:val="28"/>
          <w:szCs w:val="28"/>
          <w:shd w:val="clear" w:color="auto" w:fill="FFFFFF"/>
        </w:rPr>
        <w:t xml:space="preserve">ласти, утвержденного </w:t>
      </w:r>
      <w:r w:rsidRPr="004024E6">
        <w:rPr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color w:val="000000"/>
          <w:sz w:val="28"/>
          <w:szCs w:val="28"/>
          <w:shd w:val="clear" w:color="auto" w:fill="FFFFFF"/>
        </w:rPr>
        <w:t xml:space="preserve">Чувашевской </w:t>
      </w:r>
      <w:r w:rsidRPr="004024E6">
        <w:rPr>
          <w:color w:val="000000"/>
          <w:sz w:val="28"/>
          <w:szCs w:val="28"/>
          <w:shd w:val="clear" w:color="auto" w:fill="FFFFFF"/>
        </w:rPr>
        <w:t xml:space="preserve">сельской Думы Кирово-Чепецкого района Кировской области от </w:t>
      </w:r>
      <w:r>
        <w:rPr>
          <w:color w:val="000000"/>
          <w:sz w:val="28"/>
          <w:szCs w:val="28"/>
          <w:shd w:val="clear" w:color="auto" w:fill="FFFFFF"/>
        </w:rPr>
        <w:t xml:space="preserve">25.11.2015 № 24/157, администрация Чувашевского сельского поселения </w:t>
      </w:r>
      <w:r w:rsidRPr="004024E6">
        <w:rPr>
          <w:color w:val="000000"/>
          <w:sz w:val="28"/>
          <w:szCs w:val="28"/>
        </w:rPr>
        <w:t>ПОСТАНОВЛЯЕТ:                               </w:t>
      </w:r>
    </w:p>
    <w:p w:rsidR="00EC4E37" w:rsidRDefault="00EC4E37" w:rsidP="00EC4E37">
      <w:pPr>
        <w:numPr>
          <w:ilvl w:val="0"/>
          <w:numId w:val="4"/>
        </w:numPr>
        <w:suppressAutoHyphens/>
        <w:spacing w:line="360" w:lineRule="exact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ведения муниципальной долговой книги муниципального образования Чувашевское сельское поселение Кирово-Чепецкого района Кировской области (далее – долговая книга) согласно приложению.</w:t>
      </w:r>
    </w:p>
    <w:p w:rsidR="00EC4E37" w:rsidRDefault="00EC4E37" w:rsidP="00EC4E37">
      <w:pPr>
        <w:numPr>
          <w:ilvl w:val="0"/>
          <w:numId w:val="4"/>
        </w:numPr>
        <w:suppressAutoHyphens/>
        <w:spacing w:line="360" w:lineRule="exact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Ведение долговой книги возложить на главного бухгалтера.</w:t>
      </w:r>
    </w:p>
    <w:p w:rsidR="00EC4E37" w:rsidRPr="00677F79" w:rsidRDefault="00EC4E37" w:rsidP="00EC4E37">
      <w:pPr>
        <w:numPr>
          <w:ilvl w:val="0"/>
          <w:numId w:val="4"/>
        </w:numPr>
        <w:suppressAutoHyphens/>
        <w:spacing w:line="360" w:lineRule="exact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4024E6">
        <w:rPr>
          <w:color w:val="000000"/>
          <w:sz w:val="28"/>
          <w:szCs w:val="28"/>
        </w:rPr>
        <w:t>Контроль за</w:t>
      </w:r>
      <w:proofErr w:type="gramEnd"/>
      <w:r w:rsidRPr="004024E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4E37" w:rsidRPr="004024E6" w:rsidRDefault="00EC4E37" w:rsidP="00EC4E37">
      <w:pPr>
        <w:shd w:val="clear" w:color="auto" w:fill="FFFFFF"/>
        <w:spacing w:line="360" w:lineRule="exact"/>
        <w:contextualSpacing/>
        <w:jc w:val="both"/>
        <w:rPr>
          <w:color w:val="212121"/>
          <w:sz w:val="28"/>
          <w:szCs w:val="28"/>
        </w:rPr>
      </w:pPr>
      <w:r w:rsidRPr="004024E6">
        <w:rPr>
          <w:color w:val="212121"/>
          <w:sz w:val="28"/>
          <w:szCs w:val="28"/>
        </w:rPr>
        <w:t> </w:t>
      </w:r>
    </w:p>
    <w:p w:rsidR="00EC4E37" w:rsidRPr="004024E6" w:rsidRDefault="00EC4E37" w:rsidP="00EC4E37">
      <w:pPr>
        <w:shd w:val="clear" w:color="auto" w:fill="FFFFFF"/>
        <w:spacing w:line="360" w:lineRule="exact"/>
        <w:contextualSpacing/>
        <w:jc w:val="both"/>
        <w:rPr>
          <w:color w:val="212121"/>
          <w:sz w:val="28"/>
          <w:szCs w:val="28"/>
        </w:rPr>
      </w:pPr>
      <w:r w:rsidRPr="004024E6">
        <w:rPr>
          <w:color w:val="212121"/>
          <w:sz w:val="28"/>
          <w:szCs w:val="28"/>
        </w:rPr>
        <w:t> </w:t>
      </w: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EC4E37" w:rsidRPr="006E0C22" w:rsidTr="00D816ED">
        <w:tc>
          <w:tcPr>
            <w:tcW w:w="7308" w:type="dxa"/>
            <w:shd w:val="clear" w:color="auto" w:fill="auto"/>
          </w:tcPr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  <w:r w:rsidRPr="006E0C22">
              <w:rPr>
                <w:sz w:val="28"/>
                <w:szCs w:val="28"/>
              </w:rPr>
              <w:t xml:space="preserve">Глава </w:t>
            </w: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  <w:r w:rsidRPr="006E0C22">
              <w:rPr>
                <w:sz w:val="28"/>
                <w:szCs w:val="28"/>
              </w:rPr>
              <w:t>Чувашевского сельского поселения</w:t>
            </w: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  <w:r w:rsidRPr="006E0C22">
              <w:rPr>
                <w:sz w:val="28"/>
                <w:szCs w:val="28"/>
              </w:rPr>
              <w:t>Кирово-Чепецкого района</w:t>
            </w: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  <w:r w:rsidRPr="006E0C22">
              <w:rPr>
                <w:sz w:val="28"/>
                <w:szCs w:val="28"/>
              </w:rPr>
              <w:t>Кировской области   А.Н.</w:t>
            </w:r>
            <w:r>
              <w:rPr>
                <w:sz w:val="28"/>
                <w:szCs w:val="28"/>
              </w:rPr>
              <w:t xml:space="preserve"> </w:t>
            </w:r>
            <w:r w:rsidRPr="006E0C22">
              <w:rPr>
                <w:sz w:val="28"/>
                <w:szCs w:val="28"/>
              </w:rPr>
              <w:t>Смертина</w:t>
            </w:r>
          </w:p>
        </w:tc>
        <w:tc>
          <w:tcPr>
            <w:tcW w:w="2262" w:type="dxa"/>
            <w:shd w:val="clear" w:color="auto" w:fill="auto"/>
          </w:tcPr>
          <w:p w:rsidR="00EC4E37" w:rsidRPr="006E0C22" w:rsidRDefault="00EC4E37" w:rsidP="00D816ED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EC4E37" w:rsidRPr="006E0C22" w:rsidRDefault="00EC4E37" w:rsidP="00D816ED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  <w:tr w:rsidR="00EC4E37" w:rsidRPr="006E0C22" w:rsidTr="00D816ED">
        <w:tc>
          <w:tcPr>
            <w:tcW w:w="7308" w:type="dxa"/>
            <w:shd w:val="clear" w:color="auto" w:fill="auto"/>
          </w:tcPr>
          <w:p w:rsidR="00EC4E37" w:rsidRPr="006E0C22" w:rsidRDefault="00EC4E37" w:rsidP="00D816ED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EC4E37" w:rsidRPr="006E0C22" w:rsidRDefault="00EC4E37" w:rsidP="00D816ED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</w:tbl>
    <w:p w:rsidR="00EC4E37" w:rsidRDefault="00EC4E37" w:rsidP="00EC4E37">
      <w:pPr>
        <w:shd w:val="clear" w:color="auto" w:fill="FFFFFF"/>
        <w:rPr>
          <w:color w:val="212121"/>
          <w:sz w:val="28"/>
          <w:szCs w:val="28"/>
        </w:rPr>
      </w:pPr>
    </w:p>
    <w:p w:rsidR="00EC4E37" w:rsidRPr="004024E6" w:rsidRDefault="00EC4E37" w:rsidP="00EC4E37">
      <w:pPr>
        <w:shd w:val="clear" w:color="auto" w:fill="FFFFFF"/>
        <w:rPr>
          <w:color w:val="212121"/>
          <w:sz w:val="28"/>
          <w:szCs w:val="28"/>
        </w:rPr>
      </w:pPr>
    </w:p>
    <w:p w:rsidR="00EC4E37" w:rsidRDefault="00EC4E37" w:rsidP="00EC4E37">
      <w:r>
        <w:br w:type="page"/>
      </w:r>
    </w:p>
    <w:tbl>
      <w:tblPr>
        <w:tblW w:w="0" w:type="auto"/>
        <w:tblLook w:val="04A0"/>
      </w:tblPr>
      <w:tblGrid>
        <w:gridCol w:w="4968"/>
        <w:gridCol w:w="4500"/>
      </w:tblGrid>
      <w:tr w:rsidR="00EC4E37" w:rsidRPr="004024E6" w:rsidTr="00D816ED">
        <w:trPr>
          <w:trHeight w:val="359"/>
        </w:trPr>
        <w:tc>
          <w:tcPr>
            <w:tcW w:w="4968" w:type="dxa"/>
          </w:tcPr>
          <w:p w:rsidR="00EC4E37" w:rsidRPr="004024E6" w:rsidRDefault="00EC4E37" w:rsidP="00D816ED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500" w:type="dxa"/>
            <w:vMerge w:val="restart"/>
          </w:tcPr>
          <w:p w:rsidR="00EC4E37" w:rsidRDefault="00EC4E37" w:rsidP="00D81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EC4E37" w:rsidRDefault="00EC4E37" w:rsidP="00D81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3165E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Чувашевского </w:t>
            </w:r>
            <w:r w:rsidRPr="003165E1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  <w:r w:rsidRPr="003165E1"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</w:p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  <w:r w:rsidRPr="003165E1">
              <w:rPr>
                <w:color w:val="000000"/>
                <w:sz w:val="28"/>
                <w:szCs w:val="28"/>
              </w:rPr>
              <w:t>Кировской области</w:t>
            </w:r>
          </w:p>
          <w:p w:rsidR="00EC4E37" w:rsidRPr="003165E1" w:rsidRDefault="00EC4E37" w:rsidP="00D816E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165E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26.06.2023 </w:t>
            </w:r>
            <w:r w:rsidRPr="003165E1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46</w:t>
            </w:r>
          </w:p>
          <w:p w:rsidR="00EC4E37" w:rsidRPr="003165E1" w:rsidRDefault="00EC4E37" w:rsidP="00D816E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E37" w:rsidRPr="004024E6" w:rsidTr="00D816ED">
        <w:tc>
          <w:tcPr>
            <w:tcW w:w="4968" w:type="dxa"/>
          </w:tcPr>
          <w:p w:rsidR="00EC4E37" w:rsidRPr="004024E6" w:rsidRDefault="00EC4E37" w:rsidP="00D816ED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</w:p>
        </w:tc>
      </w:tr>
      <w:tr w:rsidR="00EC4E37" w:rsidRPr="004024E6" w:rsidTr="00D816ED">
        <w:tc>
          <w:tcPr>
            <w:tcW w:w="4968" w:type="dxa"/>
          </w:tcPr>
          <w:p w:rsidR="00EC4E37" w:rsidRPr="004024E6" w:rsidRDefault="00EC4E37" w:rsidP="00D816ED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</w:p>
        </w:tc>
      </w:tr>
      <w:tr w:rsidR="00EC4E37" w:rsidRPr="004024E6" w:rsidTr="00D816ED">
        <w:tc>
          <w:tcPr>
            <w:tcW w:w="4968" w:type="dxa"/>
          </w:tcPr>
          <w:p w:rsidR="00EC4E37" w:rsidRPr="004024E6" w:rsidRDefault="00EC4E37" w:rsidP="00D816ED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EC4E37" w:rsidRPr="003165E1" w:rsidRDefault="00EC4E37" w:rsidP="00D816E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C4E37" w:rsidRPr="004024E6" w:rsidRDefault="00EC4E37" w:rsidP="00EC4E3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EC4E37" w:rsidRPr="000E517F" w:rsidRDefault="00EC4E37" w:rsidP="00EC4E37">
      <w:pPr>
        <w:jc w:val="center"/>
        <w:rPr>
          <w:b/>
          <w:sz w:val="32"/>
          <w:szCs w:val="32"/>
        </w:rPr>
      </w:pPr>
      <w:r w:rsidRPr="000E517F">
        <w:rPr>
          <w:b/>
          <w:sz w:val="32"/>
          <w:szCs w:val="32"/>
        </w:rPr>
        <w:t>ПОРЯДОК</w:t>
      </w:r>
    </w:p>
    <w:p w:rsidR="00EC4E37" w:rsidRDefault="00EC4E37" w:rsidP="00EC4E37">
      <w:pPr>
        <w:jc w:val="center"/>
        <w:rPr>
          <w:b/>
          <w:sz w:val="28"/>
          <w:szCs w:val="28"/>
        </w:rPr>
      </w:pPr>
      <w:r w:rsidRPr="000E517F">
        <w:rPr>
          <w:b/>
          <w:sz w:val="28"/>
          <w:szCs w:val="28"/>
        </w:rPr>
        <w:t xml:space="preserve">ведения муниципальной долговой книги муниципального образования </w:t>
      </w:r>
      <w:r>
        <w:rPr>
          <w:b/>
          <w:sz w:val="28"/>
          <w:szCs w:val="28"/>
        </w:rPr>
        <w:t>Чувашевское сельского</w:t>
      </w:r>
      <w:r w:rsidRPr="000E517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0E517F">
        <w:rPr>
          <w:b/>
          <w:sz w:val="28"/>
          <w:szCs w:val="28"/>
        </w:rPr>
        <w:t xml:space="preserve"> Кирово-Чепецкого района Кировской области</w:t>
      </w:r>
    </w:p>
    <w:p w:rsidR="00EC4E37" w:rsidRDefault="00EC4E37" w:rsidP="00EC4E37">
      <w:pPr>
        <w:jc w:val="center"/>
        <w:rPr>
          <w:b/>
          <w:sz w:val="28"/>
          <w:szCs w:val="28"/>
        </w:rPr>
      </w:pPr>
    </w:p>
    <w:p w:rsidR="00EC4E37" w:rsidRDefault="00EC4E37" w:rsidP="00EC4E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с целью определения процедуры ведения муниципальной долговой книги муниципального образования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увашевское сельское поселение Кирово-Чепецкого района Кировской области (далее – долговая книга),  обеспечения контроля за полнотой учета, своевременностью обслуживания и исполнения муниципальных долговых обязательств (далее – долговых обязательств) и устанавливает объем информации,  порядок ее внесения в долговую книгу, а также порядок регистрации долговых обязательств и порядок хранения долговой книги.</w:t>
      </w:r>
    </w:p>
    <w:p w:rsidR="00EC4E37" w:rsidRDefault="00EC4E37" w:rsidP="00EC4E37">
      <w:pPr>
        <w:rPr>
          <w:sz w:val="28"/>
          <w:szCs w:val="28"/>
        </w:rPr>
      </w:pPr>
    </w:p>
    <w:p w:rsidR="00EC4E37" w:rsidRDefault="00EC4E37" w:rsidP="00EC4E37">
      <w:pPr>
        <w:numPr>
          <w:ilvl w:val="0"/>
          <w:numId w:val="1"/>
        </w:numPr>
        <w:suppressAutoHyphens/>
        <w:spacing w:line="100" w:lineRule="atLeast"/>
        <w:rPr>
          <w:b/>
          <w:sz w:val="28"/>
          <w:szCs w:val="28"/>
        </w:rPr>
      </w:pPr>
      <w:r w:rsidRPr="001D304D">
        <w:rPr>
          <w:b/>
          <w:sz w:val="28"/>
          <w:szCs w:val="28"/>
        </w:rPr>
        <w:t>Общие положения</w:t>
      </w:r>
    </w:p>
    <w:p w:rsidR="00EC4E37" w:rsidRDefault="00EC4E37" w:rsidP="00EC4E37">
      <w:pPr>
        <w:ind w:left="720"/>
        <w:rPr>
          <w:b/>
          <w:sz w:val="28"/>
          <w:szCs w:val="28"/>
        </w:rPr>
      </w:pPr>
    </w:p>
    <w:p w:rsidR="00EC4E37" w:rsidRDefault="00EC4E37" w:rsidP="00EC4E37">
      <w:pPr>
        <w:numPr>
          <w:ilvl w:val="1"/>
          <w:numId w:val="1"/>
        </w:numPr>
        <w:suppressAutoHyphen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Долговые обязательства муниципального образования Чувашевское сельское поселение Кирово-Чепецкого района Кировской области (далее -  Чувашевское сельское поселение) подлежат обязательному учету и  регистрации в соответствии с Бюджетным кодексом Российской Федерации.</w:t>
      </w:r>
    </w:p>
    <w:p w:rsidR="00EC4E37" w:rsidRDefault="00EC4E37" w:rsidP="00EC4E37">
      <w:pPr>
        <w:numPr>
          <w:ilvl w:val="1"/>
          <w:numId w:val="1"/>
        </w:numPr>
        <w:suppressAutoHyphen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долговых обязательств осуществляется в долговой книге Чувашевского сельского поселения.</w:t>
      </w:r>
    </w:p>
    <w:p w:rsidR="00EC4E37" w:rsidRDefault="00EC4E37" w:rsidP="00EC4E37">
      <w:pPr>
        <w:numPr>
          <w:ilvl w:val="1"/>
          <w:numId w:val="1"/>
        </w:numPr>
        <w:suppressAutoHyphen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долговая книга – это реестр долговых обязательств, оформленных в соответствии с действующим законодательством Российской Федерации. Реестр содержит совокупность данных, зафиксированных на бумажном носителе,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долга, составлять и представлять установленную отчетность.</w:t>
      </w:r>
    </w:p>
    <w:p w:rsidR="00EC4E37" w:rsidRDefault="00EC4E37" w:rsidP="00EC4E37">
      <w:pPr>
        <w:ind w:firstLine="720"/>
        <w:rPr>
          <w:sz w:val="28"/>
          <w:szCs w:val="28"/>
        </w:rPr>
      </w:pPr>
    </w:p>
    <w:p w:rsidR="00EC4E37" w:rsidRDefault="00EC4E37" w:rsidP="00EC4E37">
      <w:pPr>
        <w:numPr>
          <w:ilvl w:val="0"/>
          <w:numId w:val="1"/>
        </w:numPr>
        <w:suppressAutoHyphens/>
        <w:spacing w:line="100" w:lineRule="atLeast"/>
        <w:ind w:left="0" w:firstLine="720"/>
        <w:rPr>
          <w:b/>
          <w:sz w:val="28"/>
          <w:szCs w:val="28"/>
        </w:rPr>
      </w:pPr>
      <w:r w:rsidRPr="001D304D">
        <w:rPr>
          <w:b/>
          <w:sz w:val="28"/>
          <w:szCs w:val="28"/>
        </w:rPr>
        <w:t>Структура долговой книги</w:t>
      </w:r>
    </w:p>
    <w:p w:rsidR="00EC4E37" w:rsidRDefault="00EC4E37" w:rsidP="00EC4E37">
      <w:pPr>
        <w:ind w:firstLine="720"/>
        <w:rPr>
          <w:b/>
          <w:sz w:val="28"/>
          <w:szCs w:val="28"/>
        </w:rPr>
      </w:pP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jc w:val="both"/>
        <w:rPr>
          <w:sz w:val="28"/>
          <w:szCs w:val="28"/>
        </w:rPr>
      </w:pPr>
      <w:r w:rsidRPr="001D304D">
        <w:rPr>
          <w:sz w:val="28"/>
          <w:szCs w:val="28"/>
        </w:rPr>
        <w:t>В</w:t>
      </w:r>
      <w:r>
        <w:rPr>
          <w:sz w:val="28"/>
          <w:szCs w:val="28"/>
        </w:rPr>
        <w:t xml:space="preserve"> долговой книге регистрируются следующие виды долговых обязательств: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ценные бумаги сельского поселения, номинальная стоимость которых указана в валюте Российской Федерации;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кредиты, привлеченные от имени сельского поселения как заемщика от кредитных организаций в валюте Российской Федерации;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бюджетные кредиты, привлеченные в бюджет сельского поселения из других бюджетов бюджетной системы Российской Федерации в валюте Российской федерации;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гарантии сельского поселения в валюте Российской Федерации;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 Долговая книга содержит информацию, раскрывающую условия каждого вида долговых обязательств.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2.2.1. По муниципальным ценным бумагам Чувашевского сельского поселения, номинальная стоимость которых указана в валюте Российской Федерации: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порядковый номер записи;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вид муниципальных ценных бумаг;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основание для осуществления эмиссии ценных бумаг;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срок гашения ценных бумаг;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объявленный (по номиналу) объем выпуска;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фактически размещенный (по номиналу) объем выпуска;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процентная ставка купонного дохода;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сумма начисленного купонного дохода;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сумма уплаченного купонного дохода;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объем задолженности.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2.2.2. По кредитам, привлеченным от имени Чувашевского сельского поселения как заемщика от кредитных организаций в валюте российской Федерации: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записи;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документа – основания для предоставления кредита;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кредитора;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 обеспечения долгового обязательства;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цель привлечения средств;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заключения договора;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получения кредита;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возврата кредита (с учетом пролонгации);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предельный объем долговых обязательств по кредитному договору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(контракту);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 фактически привлеченный объем долговых обязательств;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процентная ставка по кредиту;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начисленных процентов;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уплаченных процентов;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гашения (основной долг);</w:t>
      </w:r>
    </w:p>
    <w:p w:rsidR="00EC4E37" w:rsidRDefault="00EC4E37" w:rsidP="00EC4E3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задолженности.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2.2.3. По бюджетным кредитам, полученным от бюджетов других уровней бюджетной системы Российской Федерации: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порядковый номер записи;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номер и дата документы – основания для предоставления кредита;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наименование кредитора;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форма обеспечения долгового обязательства;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цель привлечения средств;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номер и дата заключения договора;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дата получения кредита;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срок возврата кредита (с учетом пролонгации);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предельный объем долговых обязательств по кредитному договору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 xml:space="preserve"> (контракту);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фактически привлеченный объем долговых обязательств;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процентная ставка по кредиту;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сумма начисленных процентов;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сумма уплаченных процентов;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объем гашения (основной долг);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объем задолженности.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2.2.4. По муниципальным гарантиям Чувашевского сельского поселения в валюте Российской Федерации: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порядковый номер записи;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номер и дата документы – основания для предоставления гарантии;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 xml:space="preserve">- наименование </w:t>
      </w:r>
      <w:proofErr w:type="spellStart"/>
      <w:r>
        <w:rPr>
          <w:sz w:val="28"/>
          <w:szCs w:val="28"/>
        </w:rPr>
        <w:t>принципиала</w:t>
      </w:r>
      <w:proofErr w:type="spellEnd"/>
      <w:r>
        <w:rPr>
          <w:sz w:val="28"/>
          <w:szCs w:val="28"/>
        </w:rPr>
        <w:t>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наименование бенефициара;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цель гарантирования;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форма обеспечения долгового обязательства;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номер и дата заключения договора;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отметка о наличии (отсутствии) регрессного права – требования;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срок действия гарантии (с учетом пролонгации);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предельный объем долговых обязательств по  договору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фактически привлеченный объем долговых обязательств;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сумма начисленных процентов;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сумма уплаченных процентов;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объем гашения (основной долг);</w:t>
      </w:r>
    </w:p>
    <w:p w:rsidR="00EC4E37" w:rsidRDefault="00EC4E37" w:rsidP="00EC4E37">
      <w:pPr>
        <w:rPr>
          <w:sz w:val="28"/>
          <w:szCs w:val="28"/>
        </w:rPr>
      </w:pPr>
      <w:r>
        <w:rPr>
          <w:sz w:val="28"/>
          <w:szCs w:val="28"/>
        </w:rPr>
        <w:t>- объем задолженности.</w:t>
      </w:r>
    </w:p>
    <w:p w:rsidR="00EC4E37" w:rsidRPr="00F4793F" w:rsidRDefault="00EC4E37" w:rsidP="00EC4E37">
      <w:pPr>
        <w:rPr>
          <w:b/>
          <w:sz w:val="28"/>
          <w:szCs w:val="28"/>
        </w:rPr>
      </w:pPr>
    </w:p>
    <w:p w:rsidR="00EC4E37" w:rsidRDefault="00EC4E37" w:rsidP="00EC4E37">
      <w:pPr>
        <w:numPr>
          <w:ilvl w:val="0"/>
          <w:numId w:val="2"/>
        </w:numPr>
        <w:suppressAutoHyphens/>
        <w:spacing w:line="100" w:lineRule="atLeast"/>
        <w:rPr>
          <w:b/>
          <w:sz w:val="28"/>
          <w:szCs w:val="28"/>
        </w:rPr>
      </w:pPr>
      <w:r w:rsidRPr="00F4793F">
        <w:rPr>
          <w:b/>
          <w:sz w:val="28"/>
          <w:szCs w:val="28"/>
        </w:rPr>
        <w:t>Ведение долговой книги</w:t>
      </w:r>
    </w:p>
    <w:p w:rsidR="00EC4E37" w:rsidRDefault="00EC4E37" w:rsidP="00EC4E37">
      <w:pPr>
        <w:ind w:left="900"/>
        <w:rPr>
          <w:b/>
          <w:sz w:val="28"/>
          <w:szCs w:val="28"/>
        </w:rPr>
      </w:pP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долговой книги осуществляется бухгалтерией администрации Чувашевского сельского поселения (далее – бухгалтерия) в соответствии с настоящим Порядком.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долговой книги используются для ведения регистров бюджетного учета на соответствующих счетах плана счетов бюджетного учета.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долговых обязательствах Чувашевского сельского поселения вносится в долговую книгу в срок, не превышающий пяти рабочих дней с момента возникновения соответствующего обязательства на основании первичных документов. Документы для регистрации долгового </w:t>
      </w:r>
      <w:r>
        <w:rPr>
          <w:sz w:val="28"/>
          <w:szCs w:val="28"/>
        </w:rPr>
        <w:lastRenderedPageBreak/>
        <w:t>обязательства и внесения изменений в него в долговой книге представляются в бухгалтерию в трехдневный срок со дня возникновения долгового обязательства.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долговых обязательств ведется в хронологическом порядке в течение одного финансового года с присвоением каждому долговому обязательству порядкового номера согласно соответствующему разделу. Информация о долговых обязательствах, переходящих на следующий финансовый год, переносится в новый бланк долговой книги.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мере выполнения долговых обязательств бухгалтерией в долговую книгу вносятся изменения путем уменьшения задолженности по каждому виду долгового обязательства. Данная информация отражается в долговой книге на основании копий платежных документов, выписок из счета, актов сверки задолженности и других документов, подтверждающих изменения долга.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долговым обязательствам, обязанность оплаты по которым возникает поэтапно, учет долга производится в размере реально возникших обязательств на отчетную дату.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долгового обязательства.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полное погашение долговых обязательств, представляются в бухгалтерию в трехдневный срок со дня погашения долгового обязательства.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на бумажном носителе формируются ежеквартально в соответствии с настоящим Порядком по состоянию на первое число месяца, следующего за отчетным периодом или в течение пяти дней с момента возникновения или выполнения соответствующего обязательства. Полностью исполненные обязательства исключаются из долговой книги.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Долговая книга ведется в рублях, с округлением после запятой до одной сотой.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Бухгалтерия администрации несет ответственность за сохранность, своевременность, полноту и правильность ведения долговой книги.</w:t>
      </w:r>
    </w:p>
    <w:p w:rsidR="00EC4E37" w:rsidRPr="00C614E8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 w:rsidRPr="00C614E8">
        <w:rPr>
          <w:sz w:val="28"/>
          <w:szCs w:val="28"/>
        </w:rPr>
        <w:t xml:space="preserve">В случае отсутствия долговых обязательств долговая книга не ведется и отчетность не формируется. </w:t>
      </w:r>
    </w:p>
    <w:p w:rsidR="00EC4E37" w:rsidRDefault="00EC4E37" w:rsidP="00EC4E37">
      <w:pPr>
        <w:ind w:left="-567" w:firstLine="567"/>
        <w:jc w:val="both"/>
        <w:rPr>
          <w:sz w:val="28"/>
          <w:szCs w:val="28"/>
        </w:rPr>
      </w:pPr>
    </w:p>
    <w:p w:rsidR="00EC4E37" w:rsidRPr="00811AF3" w:rsidRDefault="00EC4E37" w:rsidP="00EC4E37">
      <w:pPr>
        <w:numPr>
          <w:ilvl w:val="0"/>
          <w:numId w:val="2"/>
        </w:numPr>
        <w:suppressAutoHyphens/>
        <w:spacing w:line="100" w:lineRule="atLeast"/>
        <w:ind w:left="-567" w:firstLine="567"/>
        <w:jc w:val="both"/>
        <w:rPr>
          <w:b/>
          <w:sz w:val="28"/>
          <w:szCs w:val="28"/>
        </w:rPr>
      </w:pPr>
      <w:r w:rsidRPr="00811AF3">
        <w:rPr>
          <w:b/>
          <w:sz w:val="28"/>
          <w:szCs w:val="28"/>
        </w:rPr>
        <w:t>Хранение долговой книги</w:t>
      </w:r>
    </w:p>
    <w:p w:rsidR="00EC4E37" w:rsidRDefault="00EC4E37" w:rsidP="00EC4E37">
      <w:pPr>
        <w:numPr>
          <w:ilvl w:val="1"/>
          <w:numId w:val="2"/>
        </w:numPr>
        <w:suppressAutoHyphens/>
        <w:spacing w:line="1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хранится в соответствии с правилами организации государственного архивного дела.</w:t>
      </w:r>
    </w:p>
    <w:p w:rsidR="00EC4E37" w:rsidRDefault="00EC4E37" w:rsidP="00EC4E37">
      <w:pPr>
        <w:suppressAutoHyphens/>
        <w:spacing w:line="100" w:lineRule="atLeast"/>
        <w:jc w:val="both"/>
        <w:rPr>
          <w:sz w:val="28"/>
          <w:szCs w:val="28"/>
        </w:rPr>
      </w:pPr>
    </w:p>
    <w:p w:rsidR="00EC4E37" w:rsidRPr="00F4793F" w:rsidRDefault="00EC4E37" w:rsidP="00EC4E37">
      <w:pPr>
        <w:ind w:left="-567" w:firstLine="567"/>
        <w:jc w:val="both"/>
        <w:rPr>
          <w:b/>
          <w:sz w:val="28"/>
          <w:szCs w:val="28"/>
        </w:rPr>
      </w:pPr>
    </w:p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C0F57"/>
    <w:multiLevelType w:val="multilevel"/>
    <w:tmpl w:val="03E4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DF96CE9"/>
    <w:multiLevelType w:val="hybridMultilevel"/>
    <w:tmpl w:val="8C005646"/>
    <w:lvl w:ilvl="0" w:tplc="30B270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EA0322"/>
    <w:multiLevelType w:val="multilevel"/>
    <w:tmpl w:val="B5A4E84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E37"/>
    <w:rsid w:val="00476B22"/>
    <w:rsid w:val="006979F9"/>
    <w:rsid w:val="00EC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C4E37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rsid w:val="00EC4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EC4E37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cs="Calibri"/>
      <w:b/>
      <w:sz w:val="26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EC4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E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2024-07-15T12:43:00Z</dcterms:created>
  <dcterms:modified xsi:type="dcterms:W3CDTF">2024-07-15T12:44:00Z</dcterms:modified>
</cp:coreProperties>
</file>