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8D" w:rsidRDefault="00DC4C8D" w:rsidP="00DC4C8D">
      <w:pPr>
        <w:spacing w:line="320" w:lineRule="exact"/>
        <w:contextualSpacing/>
        <w:jc w:val="center"/>
      </w:pPr>
      <w:r>
        <w:rPr>
          <w:b/>
          <w:sz w:val="28"/>
          <w:szCs w:val="28"/>
        </w:rPr>
        <w:t>АДМИНИСТРАЦИЯ</w:t>
      </w:r>
    </w:p>
    <w:p w:rsidR="00DC4C8D" w:rsidRDefault="00DC4C8D" w:rsidP="00DC4C8D">
      <w:pPr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DC4C8D" w:rsidRDefault="00DC4C8D" w:rsidP="00DC4C8D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DC4C8D" w:rsidRDefault="00DC4C8D" w:rsidP="00DC4C8D">
      <w:pPr>
        <w:jc w:val="center"/>
        <w:rPr>
          <w:b/>
          <w:sz w:val="32"/>
          <w:szCs w:val="32"/>
        </w:rPr>
      </w:pPr>
    </w:p>
    <w:p w:rsidR="00DC4C8D" w:rsidRDefault="00DC4C8D" w:rsidP="00DC4C8D">
      <w:pPr>
        <w:jc w:val="center"/>
      </w:pPr>
      <w:r>
        <w:rPr>
          <w:b/>
          <w:sz w:val="32"/>
          <w:szCs w:val="32"/>
        </w:rPr>
        <w:t>ПОСТАНОВЛЕНИЕ</w:t>
      </w:r>
    </w:p>
    <w:p w:rsidR="00DC4C8D" w:rsidRDefault="00DC4C8D" w:rsidP="00DC4C8D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976"/>
      </w:tblGrid>
      <w:tr w:rsidR="00DC4C8D" w:rsidTr="005504D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C4C8D" w:rsidRPr="006250C2" w:rsidRDefault="00DC4C8D" w:rsidP="005504D1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color w:val="auto"/>
              </w:rPr>
            </w:pPr>
            <w:r>
              <w:rPr>
                <w:b w:val="0"/>
                <w:color w:val="auto"/>
                <w:sz w:val="28"/>
              </w:rPr>
              <w:t>18.12.2023</w:t>
            </w:r>
          </w:p>
        </w:tc>
        <w:tc>
          <w:tcPr>
            <w:tcW w:w="2268" w:type="dxa"/>
            <w:shd w:val="clear" w:color="auto" w:fill="auto"/>
          </w:tcPr>
          <w:p w:rsidR="00DC4C8D" w:rsidRDefault="00DC4C8D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DC4C8D" w:rsidRDefault="00DC4C8D" w:rsidP="005504D1">
            <w:pPr>
              <w:pStyle w:val="1"/>
              <w:tabs>
                <w:tab w:val="clear" w:pos="4677"/>
                <w:tab w:val="clear" w:pos="4703"/>
                <w:tab w:val="left" w:pos="-6589"/>
                <w:tab w:val="center" w:pos="467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               №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:rsidR="00DC4C8D" w:rsidRPr="006250C2" w:rsidRDefault="00DC4C8D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color w:val="auto"/>
              </w:rPr>
            </w:pPr>
            <w:r>
              <w:rPr>
                <w:b w:val="0"/>
                <w:sz w:val="28"/>
              </w:rPr>
              <w:t xml:space="preserve">                      </w:t>
            </w:r>
            <w:r>
              <w:rPr>
                <w:b w:val="0"/>
                <w:color w:val="auto"/>
                <w:sz w:val="28"/>
              </w:rPr>
              <w:t>83</w:t>
            </w:r>
            <w:r w:rsidRPr="006250C2">
              <w:rPr>
                <w:b w:val="0"/>
                <w:color w:val="auto"/>
                <w:sz w:val="28"/>
              </w:rPr>
              <w:t xml:space="preserve">              </w:t>
            </w:r>
          </w:p>
        </w:tc>
      </w:tr>
      <w:tr w:rsidR="00DC4C8D" w:rsidTr="005504D1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DC4C8D" w:rsidRDefault="00DC4C8D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DC4C8D" w:rsidRDefault="00DC4C8D" w:rsidP="005504D1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shd w:val="clear" w:color="auto" w:fill="auto"/>
          </w:tcPr>
          <w:p w:rsidR="00DC4C8D" w:rsidRDefault="00DC4C8D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DC4C8D" w:rsidRDefault="00DC4C8D" w:rsidP="00DC4C8D">
      <w:pPr>
        <w:jc w:val="center"/>
        <w:rPr>
          <w:sz w:val="26"/>
          <w:szCs w:val="26"/>
        </w:rPr>
      </w:pPr>
    </w:p>
    <w:p w:rsidR="00DC4C8D" w:rsidRDefault="00DC4C8D" w:rsidP="00DC4C8D">
      <w:pPr>
        <w:pStyle w:val="21"/>
        <w:spacing w:line="30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63</w:t>
      </w:r>
      <w:r w:rsidRPr="00B04B99">
        <w:rPr>
          <w:b/>
          <w:szCs w:val="28"/>
        </w:rPr>
        <w:t xml:space="preserve"> </w:t>
      </w:r>
    </w:p>
    <w:p w:rsidR="00DC4C8D" w:rsidRDefault="00DC4C8D" w:rsidP="00DC4C8D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DC4C8D" w:rsidRDefault="00DC4C8D" w:rsidP="00DC4C8D">
      <w:pPr>
        <w:pStyle w:val="21"/>
        <w:spacing w:line="360" w:lineRule="exact"/>
        <w:ind w:firstLine="0"/>
      </w:pPr>
      <w:r>
        <w:rPr>
          <w:b/>
          <w:szCs w:val="28"/>
        </w:rPr>
        <w:t xml:space="preserve"> </w:t>
      </w:r>
    </w:p>
    <w:p w:rsidR="00DC4C8D" w:rsidRPr="002663A4" w:rsidRDefault="00DC4C8D" w:rsidP="00DC4C8D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2663A4">
        <w:rPr>
          <w:sz w:val="28"/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2663A4">
        <w:rPr>
          <w:b/>
          <w:sz w:val="28"/>
          <w:szCs w:val="28"/>
        </w:rPr>
        <w:t>ПОСТАНОВЛЯЕТ:</w:t>
      </w:r>
      <w:proofErr w:type="gramEnd"/>
    </w:p>
    <w:p w:rsidR="00DC4C8D" w:rsidRPr="00492925" w:rsidRDefault="00DC4C8D" w:rsidP="00DC4C8D">
      <w:pPr>
        <w:widowControl w:val="0"/>
        <w:numPr>
          <w:ilvl w:val="0"/>
          <w:numId w:val="1"/>
        </w:numPr>
        <w:autoSpaceDE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492925">
        <w:rPr>
          <w:sz w:val="28"/>
          <w:szCs w:val="28"/>
        </w:rPr>
        <w:t>Пункт 2 постановления администрации Чувашевского сельского поселения от 14.11.2023 № 63 «Об утверждении муниципальной программы  «Развитие культуры в муниципальном образовании» на 2024-2026 годы» изложить в следующей редакции:</w:t>
      </w:r>
    </w:p>
    <w:p w:rsidR="00DC4C8D" w:rsidRPr="00492925" w:rsidRDefault="00DC4C8D" w:rsidP="00DC4C8D">
      <w:pPr>
        <w:pStyle w:val="21"/>
        <w:spacing w:line="360" w:lineRule="exact"/>
        <w:ind w:firstLine="709"/>
      </w:pPr>
      <w:r w:rsidRPr="00492925">
        <w:rPr>
          <w:szCs w:val="28"/>
        </w:rPr>
        <w:t xml:space="preserve">2. </w:t>
      </w:r>
      <w:r>
        <w:rPr>
          <w:szCs w:val="28"/>
        </w:rPr>
        <w:t xml:space="preserve">  Постановление администрации от 14.11.2022 № 47 «Об утверждении муниципальной программы «Развитие культуры в муниципальном образовании» </w:t>
      </w:r>
      <w:r>
        <w:rPr>
          <w:color w:val="000000"/>
          <w:szCs w:val="28"/>
        </w:rPr>
        <w:t>на 2023-2025 годы»</w:t>
      </w:r>
      <w:r>
        <w:rPr>
          <w:szCs w:val="28"/>
        </w:rPr>
        <w:t xml:space="preserve"> считать утратившим силу</w:t>
      </w:r>
      <w:r w:rsidRPr="00492925">
        <w:rPr>
          <w:szCs w:val="28"/>
        </w:rPr>
        <w:t xml:space="preserve"> с 01.01.2024.</w:t>
      </w:r>
    </w:p>
    <w:p w:rsidR="00DC4C8D" w:rsidRPr="00492925" w:rsidRDefault="00DC4C8D" w:rsidP="00DC4C8D">
      <w:pPr>
        <w:pStyle w:val="21"/>
        <w:tabs>
          <w:tab w:val="left" w:pos="2410"/>
        </w:tabs>
        <w:spacing w:line="360" w:lineRule="exact"/>
        <w:ind w:firstLine="709"/>
        <w:rPr>
          <w:szCs w:val="28"/>
        </w:rPr>
      </w:pPr>
      <w:r w:rsidRPr="00492925">
        <w:rPr>
          <w:szCs w:val="28"/>
        </w:rPr>
        <w:t>2. 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DC4C8D" w:rsidRDefault="00DC4C8D" w:rsidP="00DC4C8D">
      <w:pPr>
        <w:spacing w:line="360" w:lineRule="auto"/>
        <w:ind w:firstLine="720"/>
        <w:jc w:val="both"/>
        <w:rPr>
          <w:sz w:val="28"/>
          <w:szCs w:val="28"/>
        </w:rPr>
      </w:pPr>
    </w:p>
    <w:p w:rsidR="00DC4C8D" w:rsidRDefault="00DC4C8D" w:rsidP="00DC4C8D">
      <w:pPr>
        <w:tabs>
          <w:tab w:val="left" w:pos="2910"/>
        </w:tabs>
      </w:pPr>
      <w:r>
        <w:rPr>
          <w:sz w:val="28"/>
          <w:szCs w:val="28"/>
        </w:rPr>
        <w:t xml:space="preserve">Глава </w:t>
      </w:r>
    </w:p>
    <w:p w:rsidR="00DC4C8D" w:rsidRDefault="00DC4C8D" w:rsidP="00DC4C8D">
      <w:r>
        <w:rPr>
          <w:sz w:val="28"/>
          <w:szCs w:val="28"/>
        </w:rPr>
        <w:t xml:space="preserve">Чувашевского сельского поселения  </w:t>
      </w:r>
    </w:p>
    <w:p w:rsidR="00DC4C8D" w:rsidRDefault="00DC4C8D" w:rsidP="00DC4C8D">
      <w:r>
        <w:rPr>
          <w:sz w:val="28"/>
          <w:szCs w:val="28"/>
        </w:rPr>
        <w:t>Кирово-Чепецкого района</w:t>
      </w:r>
    </w:p>
    <w:p w:rsidR="00DC4C8D" w:rsidRDefault="00DC4C8D" w:rsidP="00DC4C8D">
      <w:r>
        <w:rPr>
          <w:sz w:val="28"/>
          <w:szCs w:val="28"/>
        </w:rPr>
        <w:t>Кировской области   А.Н. Смертина</w:t>
      </w:r>
    </w:p>
    <w:p w:rsidR="00DC4C8D" w:rsidRDefault="00DC4C8D" w:rsidP="00DC4C8D">
      <w:pPr>
        <w:rPr>
          <w:sz w:val="28"/>
          <w:szCs w:val="28"/>
        </w:rPr>
      </w:pPr>
    </w:p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56FC"/>
    <w:multiLevelType w:val="hybridMultilevel"/>
    <w:tmpl w:val="F6F0FEEA"/>
    <w:lvl w:ilvl="0" w:tplc="5D982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C8D"/>
    <w:rsid w:val="00476A24"/>
    <w:rsid w:val="00476B22"/>
    <w:rsid w:val="00DC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8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DC4C8D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customStyle="1" w:styleId="21">
    <w:name w:val="Основной текст с отступом 21"/>
    <w:basedOn w:val="a"/>
    <w:rsid w:val="00DC4C8D"/>
    <w:pPr>
      <w:ind w:firstLine="851"/>
      <w:jc w:val="both"/>
    </w:pPr>
    <w:rPr>
      <w:color w:val="auto"/>
      <w:kern w:val="0"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DC4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C8D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2024-07-16T07:09:00Z</dcterms:created>
  <dcterms:modified xsi:type="dcterms:W3CDTF">2024-07-16T07:10:00Z</dcterms:modified>
</cp:coreProperties>
</file>