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05" w:rsidRDefault="00AC7C8E">
      <w:pPr>
        <w:jc w:val="center"/>
      </w:pPr>
      <w:r>
        <w:rPr>
          <w:b/>
          <w:sz w:val="28"/>
        </w:rPr>
        <w:t>ЧУВАШЕВСКАЯ СЕЛЬСКАЯ ДУМА</w:t>
      </w:r>
    </w:p>
    <w:p w:rsidR="00277405" w:rsidRDefault="00AC7C8E">
      <w:pPr>
        <w:jc w:val="center"/>
        <w:rPr>
          <w:b/>
          <w:sz w:val="28"/>
        </w:rPr>
      </w:pPr>
      <w:r>
        <w:rPr>
          <w:b/>
          <w:sz w:val="28"/>
        </w:rPr>
        <w:t>КИРОВО-ЧЕПЕЦКОГО РАЙОНА КИРОВСКОЙ ОБЛАСТИ</w:t>
      </w:r>
    </w:p>
    <w:p w:rsidR="00277405" w:rsidRDefault="00277405">
      <w:pPr>
        <w:jc w:val="center"/>
        <w:rPr>
          <w:b/>
          <w:sz w:val="28"/>
        </w:rPr>
      </w:pPr>
    </w:p>
    <w:p w:rsidR="00277405" w:rsidRDefault="00AC7C8E">
      <w:pPr>
        <w:jc w:val="center"/>
      </w:pPr>
      <w:r>
        <w:rPr>
          <w:b/>
          <w:sz w:val="28"/>
        </w:rPr>
        <w:t>ПЯТОГО СОЗЫВА</w:t>
      </w:r>
    </w:p>
    <w:p w:rsidR="00277405" w:rsidRDefault="00277405">
      <w:pPr>
        <w:pStyle w:val="Heading5"/>
        <w:spacing w:before="0" w:after="0"/>
        <w:jc w:val="center"/>
        <w:rPr>
          <w:b w:val="0"/>
          <w:i w:val="0"/>
          <w:sz w:val="32"/>
          <w:szCs w:val="32"/>
        </w:rPr>
      </w:pPr>
    </w:p>
    <w:p w:rsidR="00277405" w:rsidRDefault="00AC7C8E">
      <w:pPr>
        <w:pStyle w:val="Heading5"/>
        <w:spacing w:before="0" w:after="0"/>
        <w:jc w:val="center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РЕШЕНИЕ</w:t>
      </w:r>
    </w:p>
    <w:p w:rsidR="00277405" w:rsidRDefault="00277405">
      <w:pPr>
        <w:rPr>
          <w:sz w:val="28"/>
        </w:rPr>
      </w:pPr>
    </w:p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ook w:val="01E0"/>
      </w:tblPr>
      <w:tblGrid>
        <w:gridCol w:w="222"/>
        <w:gridCol w:w="1691"/>
        <w:gridCol w:w="1839"/>
        <w:gridCol w:w="1839"/>
        <w:gridCol w:w="2391"/>
        <w:gridCol w:w="1367"/>
        <w:gridCol w:w="222"/>
      </w:tblGrid>
      <w:tr w:rsidR="00277405" w:rsidTr="00AC7C8E">
        <w:tc>
          <w:tcPr>
            <w:tcW w:w="1909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77405" w:rsidRDefault="00AC7C8E">
            <w:pPr>
              <w:tabs>
                <w:tab w:val="left" w:pos="210"/>
                <w:tab w:val="center" w:pos="849"/>
              </w:tabs>
              <w:suppressAutoHyphens/>
              <w:ind w:left="283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17.03.2023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77405" w:rsidRDefault="00277405">
            <w:pPr>
              <w:suppressAutoHyphens/>
              <w:ind w:left="283"/>
              <w:rPr>
                <w:sz w:val="28"/>
                <w:lang w:eastAsia="ar-SA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77405" w:rsidRDefault="00277405">
            <w:pPr>
              <w:suppressAutoHyphens/>
              <w:ind w:left="283"/>
              <w:rPr>
                <w:sz w:val="28"/>
                <w:lang w:eastAsia="ar-SA"/>
              </w:rPr>
            </w:pPr>
          </w:p>
        </w:tc>
        <w:tc>
          <w:tcPr>
            <w:tcW w:w="2442" w:type="dxa"/>
            <w:tcBorders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77405" w:rsidRDefault="00AC7C8E">
            <w:pPr>
              <w:suppressAutoHyphens/>
              <w:ind w:left="283"/>
              <w:jc w:val="right"/>
            </w:pPr>
            <w:r>
              <w:rPr>
                <w:sz w:val="28"/>
              </w:rPr>
              <w:t>№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:rsidR="00277405" w:rsidRDefault="00AC7C8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4/14</w:t>
            </w:r>
          </w:p>
        </w:tc>
      </w:tr>
      <w:tr w:rsidR="00277405" w:rsidTr="00AC7C8E">
        <w:tc>
          <w:tcPr>
            <w:tcW w:w="9571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77405" w:rsidRDefault="00AC7C8E">
            <w:pPr>
              <w:suppressAutoHyphens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Чуваши</w:t>
            </w:r>
          </w:p>
          <w:p w:rsidR="00AC7C8E" w:rsidRDefault="00AC7C8E">
            <w:pPr>
              <w:suppressAutoHyphens/>
              <w:ind w:left="283"/>
              <w:jc w:val="center"/>
              <w:rPr>
                <w:sz w:val="28"/>
                <w:lang w:eastAsia="ar-SA"/>
              </w:rPr>
            </w:pPr>
          </w:p>
        </w:tc>
      </w:tr>
      <w:tr w:rsidR="00277405" w:rsidRPr="00AC7C8E" w:rsidTr="00AC7C8E">
        <w:tc>
          <w:tcPr>
            <w:tcW w:w="213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77405" w:rsidRPr="00AC7C8E" w:rsidRDefault="00277405">
            <w:pPr>
              <w:rPr>
                <w:sz w:val="28"/>
                <w:szCs w:val="28"/>
              </w:rPr>
            </w:pPr>
          </w:p>
        </w:tc>
        <w:tc>
          <w:tcPr>
            <w:tcW w:w="9313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77405" w:rsidRPr="00AC7C8E" w:rsidRDefault="00AC7C8E">
            <w:pPr>
              <w:suppressAutoHyphens/>
              <w:snapToGrid w:val="0"/>
              <w:jc w:val="center"/>
              <w:rPr>
                <w:rFonts w:eastAsia="Lucida Sans Unicode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C7C8E">
              <w:rPr>
                <w:rFonts w:eastAsia="Lucida Sans Unicode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О назначении публичных слушаний </w:t>
            </w:r>
          </w:p>
          <w:p w:rsidR="00277405" w:rsidRPr="00AC7C8E" w:rsidRDefault="00AC7C8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bookmarkStart w:id="0" w:name="__DdeLink__31771_2807322683"/>
            <w:bookmarkStart w:id="1" w:name="__DdeLink__615_3437161884"/>
            <w:r w:rsidRPr="00AC7C8E">
              <w:rPr>
                <w:rFonts w:eastAsia="Lucida Sans Unicode" w:cs="Mangal"/>
                <w:b/>
                <w:bCs/>
                <w:kern w:val="2"/>
                <w:sz w:val="28"/>
                <w:szCs w:val="28"/>
                <w:lang w:eastAsia="hi-IN" w:bidi="hi-IN"/>
              </w:rPr>
              <w:t>по проекту отчёта об исполнении бюджета Чувашевского сельского поселения за 2022 год</w:t>
            </w:r>
            <w:bookmarkEnd w:id="0"/>
            <w:bookmarkEnd w:id="1"/>
          </w:p>
        </w:tc>
        <w:tc>
          <w:tcPr>
            <w:tcW w:w="45" w:type="dxa"/>
            <w:tcBorders>
              <w:top w:val="nil"/>
              <w:bottom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77405" w:rsidRPr="00AC7C8E" w:rsidRDefault="00277405">
            <w:pPr>
              <w:rPr>
                <w:sz w:val="28"/>
                <w:szCs w:val="28"/>
              </w:rPr>
            </w:pPr>
          </w:p>
        </w:tc>
      </w:tr>
    </w:tbl>
    <w:p w:rsidR="00277405" w:rsidRPr="00AC7C8E" w:rsidRDefault="00277405">
      <w:pPr>
        <w:suppressAutoHyphens/>
        <w:spacing w:line="100" w:lineRule="atLeast"/>
        <w:ind w:left="283" w:firstLine="540"/>
        <w:jc w:val="both"/>
        <w:rPr>
          <w:kern w:val="2"/>
          <w:sz w:val="28"/>
          <w:szCs w:val="28"/>
          <w:lang w:eastAsia="hi-IN" w:bidi="hi-IN"/>
        </w:rPr>
      </w:pPr>
    </w:p>
    <w:p w:rsidR="00277405" w:rsidRPr="00AC7C8E" w:rsidRDefault="00AC7C8E">
      <w:pPr>
        <w:jc w:val="both"/>
        <w:rPr>
          <w:sz w:val="28"/>
          <w:szCs w:val="28"/>
        </w:rPr>
      </w:pP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</w:t>
      </w: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В соответствии с Федеральным законом от 06.10.2003  №131-ФЗ «Об общих принципах организации местного самоуправления в Российской Федерации», статьёй 16 Устава муниципального образования Чувашевское сельское поселение Кирово-Чепецкого района Киров</w:t>
      </w: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ской области </w:t>
      </w:r>
      <w:r w:rsidRPr="00AC7C8E">
        <w:rPr>
          <w:sz w:val="28"/>
          <w:szCs w:val="28"/>
        </w:rPr>
        <w:t>Чувашевская сельская Дума РЕШИЛА:</w:t>
      </w:r>
    </w:p>
    <w:p w:rsidR="00277405" w:rsidRPr="00AC7C8E" w:rsidRDefault="00AC7C8E">
      <w:pPr>
        <w:suppressAutoHyphens/>
        <w:ind w:firstLine="714"/>
        <w:jc w:val="both"/>
        <w:rPr>
          <w:sz w:val="28"/>
          <w:szCs w:val="28"/>
        </w:rPr>
      </w:pP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1. Назначить проведение публичных слушаний по проекту </w:t>
      </w:r>
      <w:r w:rsidRPr="00AC7C8E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отчёта об исполнении бюджета Чувашевского сельского поселения за 2022 год</w:t>
      </w: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на 11  апреля     2023 года.</w:t>
      </w:r>
    </w:p>
    <w:p w:rsidR="00277405" w:rsidRPr="00AC7C8E" w:rsidRDefault="00AC7C8E">
      <w:pPr>
        <w:suppressAutoHyphens/>
        <w:ind w:firstLine="700"/>
        <w:jc w:val="both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1.1. Место проведения публичных слушаний – </w:t>
      </w:r>
      <w:r w:rsidRPr="00AC7C8E">
        <w:rPr>
          <w:sz w:val="28"/>
          <w:szCs w:val="28"/>
          <w:lang w:eastAsia="ar-SA"/>
        </w:rPr>
        <w:t>администрация поселения</w:t>
      </w: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>.</w:t>
      </w:r>
    </w:p>
    <w:p w:rsidR="00277405" w:rsidRPr="00AC7C8E" w:rsidRDefault="00AC7C8E">
      <w:pPr>
        <w:suppressAutoHyphens/>
        <w:ind w:firstLine="700"/>
        <w:jc w:val="both"/>
        <w:rPr>
          <w:rFonts w:eastAsia="Lucida Sans Unicode" w:cs="Mangal"/>
          <w:i/>
          <w:iCs/>
          <w:kern w:val="2"/>
          <w:sz w:val="28"/>
          <w:szCs w:val="28"/>
          <w:lang w:eastAsia="hi-IN" w:bidi="hi-IN"/>
        </w:rPr>
      </w:pP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1.2. Время проведения публичных слушаний – </w:t>
      </w:r>
      <w:r w:rsidRPr="00AC7C8E">
        <w:rPr>
          <w:sz w:val="28"/>
          <w:szCs w:val="28"/>
          <w:lang w:eastAsia="ar-SA"/>
        </w:rPr>
        <w:t>15 часов 00 минут</w:t>
      </w:r>
      <w:r w:rsidRPr="00AC7C8E">
        <w:rPr>
          <w:rFonts w:eastAsia="Lucida Sans Unicode" w:cs="Mangal"/>
          <w:i/>
          <w:iCs/>
          <w:kern w:val="2"/>
          <w:sz w:val="28"/>
          <w:szCs w:val="28"/>
          <w:lang w:eastAsia="hi-IN" w:bidi="hi-IN"/>
        </w:rPr>
        <w:t>.</w:t>
      </w:r>
    </w:p>
    <w:p w:rsidR="00277405" w:rsidRPr="00AC7C8E" w:rsidRDefault="00AC7C8E">
      <w:pPr>
        <w:suppressAutoHyphens/>
        <w:ind w:firstLine="700"/>
        <w:jc w:val="both"/>
        <w:rPr>
          <w:sz w:val="28"/>
          <w:szCs w:val="28"/>
        </w:rPr>
      </w:pP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>1.3. Ответственный за проведение публичных слушаний – главный бухгалтер ад</w:t>
      </w:r>
      <w:r w:rsidRPr="00AC7C8E">
        <w:rPr>
          <w:sz w:val="28"/>
          <w:szCs w:val="28"/>
          <w:lang w:eastAsia="ar-SA"/>
        </w:rPr>
        <w:t>министрации Лобова Ксения Андреевна.</w:t>
      </w: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</w:p>
    <w:p w:rsidR="00277405" w:rsidRPr="00AC7C8E" w:rsidRDefault="00AC7C8E">
      <w:pPr>
        <w:suppressAutoHyphens/>
        <w:ind w:firstLine="700"/>
        <w:jc w:val="both"/>
        <w:rPr>
          <w:sz w:val="28"/>
          <w:szCs w:val="28"/>
        </w:rPr>
      </w:pP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>2.  Опубликовать данное решение до 20 марта  2023 года.</w:t>
      </w:r>
    </w:p>
    <w:p w:rsidR="00277405" w:rsidRPr="00AC7C8E" w:rsidRDefault="00AC7C8E">
      <w:pPr>
        <w:suppressAutoHyphens/>
        <w:ind w:firstLine="700"/>
        <w:jc w:val="both"/>
        <w:rPr>
          <w:sz w:val="28"/>
          <w:szCs w:val="28"/>
        </w:rPr>
      </w:pP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>3</w:t>
      </w: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>. Опубликовать результаты публичных слушаний до 14 апреля 2023 года.</w:t>
      </w:r>
    </w:p>
    <w:p w:rsidR="00277405" w:rsidRPr="00AC7C8E" w:rsidRDefault="00AC7C8E">
      <w:pPr>
        <w:suppressAutoHyphens/>
        <w:ind w:firstLine="700"/>
        <w:jc w:val="both"/>
        <w:rPr>
          <w:sz w:val="28"/>
          <w:szCs w:val="28"/>
        </w:rPr>
      </w:pPr>
      <w:r w:rsidRPr="00AC7C8E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4. Настоящее решение вступает в силу со дня его официального опубликования </w:t>
      </w:r>
      <w:r w:rsidRPr="00AC7C8E">
        <w:rPr>
          <w:rFonts w:eastAsia="Lucida Sans Unicode" w:cs="Mangal"/>
          <w:kern w:val="2"/>
          <w:sz w:val="28"/>
          <w:szCs w:val="28"/>
          <w:lang w:bidi="hi-IN"/>
        </w:rPr>
        <w:t>в «Информационном бюллетене органов местного самоуправления Чувашевского сельского поселения Кирово-Чепецкого ра</w:t>
      </w:r>
      <w:r w:rsidRPr="00AC7C8E">
        <w:rPr>
          <w:rFonts w:eastAsia="Lucida Sans Unicode" w:cs="Mangal"/>
          <w:kern w:val="2"/>
          <w:sz w:val="28"/>
          <w:szCs w:val="28"/>
          <w:lang w:bidi="hi-IN"/>
        </w:rPr>
        <w:t xml:space="preserve">йона Кировской области» и </w:t>
      </w:r>
      <w:r w:rsidRPr="00AC7C8E">
        <w:rPr>
          <w:sz w:val="28"/>
          <w:szCs w:val="28"/>
        </w:rPr>
        <w:t>на официальном сайте Чувашевского сельского поселения.</w:t>
      </w:r>
    </w:p>
    <w:p w:rsidR="00277405" w:rsidRPr="00AC7C8E" w:rsidRDefault="00277405">
      <w:pPr>
        <w:suppressAutoHyphens/>
        <w:ind w:firstLine="700"/>
        <w:jc w:val="both"/>
        <w:rPr>
          <w:sz w:val="28"/>
          <w:szCs w:val="28"/>
        </w:rPr>
      </w:pPr>
    </w:p>
    <w:tbl>
      <w:tblPr>
        <w:tblW w:w="9651" w:type="dxa"/>
        <w:tblInd w:w="-108" w:type="dxa"/>
        <w:tblLook w:val="04A0"/>
      </w:tblPr>
      <w:tblGrid>
        <w:gridCol w:w="5689"/>
        <w:gridCol w:w="3962"/>
      </w:tblGrid>
      <w:tr w:rsidR="00277405" w:rsidRPr="00AC7C8E">
        <w:tc>
          <w:tcPr>
            <w:tcW w:w="5688" w:type="dxa"/>
            <w:shd w:val="clear" w:color="auto" w:fill="auto"/>
          </w:tcPr>
          <w:p w:rsidR="00277405" w:rsidRPr="00AC7C8E" w:rsidRDefault="00AC7C8E">
            <w:pPr>
              <w:pStyle w:val="ConsPlusTitle"/>
              <w:widowControl/>
              <w:rPr>
                <w:sz w:val="28"/>
                <w:szCs w:val="28"/>
              </w:rPr>
            </w:pPr>
            <w:r w:rsidRPr="00AC7C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</w:t>
            </w:r>
          </w:p>
          <w:p w:rsidR="00277405" w:rsidRPr="00AC7C8E" w:rsidRDefault="00AC7C8E">
            <w:pPr>
              <w:pStyle w:val="ConsPlusTitle"/>
              <w:widowControl/>
              <w:rPr>
                <w:sz w:val="28"/>
                <w:szCs w:val="28"/>
              </w:rPr>
            </w:pPr>
            <w:r w:rsidRPr="00AC7C8E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Чувашевской сельской Думы</w:t>
            </w:r>
          </w:p>
          <w:p w:rsidR="00277405" w:rsidRPr="00AC7C8E" w:rsidRDefault="00AC7C8E">
            <w:pPr>
              <w:pStyle w:val="ConsPlusTitle"/>
              <w:widowControl/>
              <w:rPr>
                <w:sz w:val="28"/>
                <w:szCs w:val="28"/>
              </w:rPr>
            </w:pPr>
            <w:r w:rsidRPr="00AC7C8E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Кирово-Чепецкого района</w:t>
            </w:r>
          </w:p>
          <w:p w:rsidR="00277405" w:rsidRPr="00AC7C8E" w:rsidRDefault="00AC7C8E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  <w:r w:rsidRPr="00AC7C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Кировской области                </w:t>
            </w:r>
          </w:p>
        </w:tc>
        <w:tc>
          <w:tcPr>
            <w:tcW w:w="3962" w:type="dxa"/>
            <w:shd w:val="clear" w:color="auto" w:fill="auto"/>
          </w:tcPr>
          <w:p w:rsidR="00277405" w:rsidRPr="00AC7C8E" w:rsidRDefault="00277405">
            <w:pPr>
              <w:snapToGrid w:val="0"/>
              <w:rPr>
                <w:sz w:val="28"/>
                <w:szCs w:val="28"/>
              </w:rPr>
            </w:pPr>
          </w:p>
          <w:p w:rsidR="00277405" w:rsidRPr="00AC7C8E" w:rsidRDefault="00277405">
            <w:pPr>
              <w:rPr>
                <w:sz w:val="28"/>
                <w:szCs w:val="28"/>
              </w:rPr>
            </w:pPr>
          </w:p>
          <w:p w:rsidR="00277405" w:rsidRPr="00AC7C8E" w:rsidRDefault="00277405">
            <w:pPr>
              <w:rPr>
                <w:sz w:val="28"/>
                <w:szCs w:val="28"/>
              </w:rPr>
            </w:pPr>
          </w:p>
          <w:p w:rsidR="00277405" w:rsidRPr="00AC7C8E" w:rsidRDefault="00AC7C8E">
            <w:pPr>
              <w:rPr>
                <w:sz w:val="28"/>
                <w:szCs w:val="28"/>
              </w:rPr>
            </w:pPr>
            <w:r w:rsidRPr="00AC7C8E">
              <w:rPr>
                <w:sz w:val="28"/>
                <w:szCs w:val="28"/>
              </w:rPr>
              <w:t xml:space="preserve">                       </w:t>
            </w:r>
            <w:r w:rsidRPr="00AC7C8E">
              <w:rPr>
                <w:sz w:val="28"/>
                <w:szCs w:val="28"/>
              </w:rPr>
              <w:t xml:space="preserve">    </w:t>
            </w:r>
          </w:p>
          <w:p w:rsidR="00277405" w:rsidRPr="00AC7C8E" w:rsidRDefault="00AC7C8E">
            <w:pPr>
              <w:rPr>
                <w:sz w:val="28"/>
                <w:szCs w:val="28"/>
              </w:rPr>
            </w:pPr>
            <w:r w:rsidRPr="00AC7C8E">
              <w:rPr>
                <w:sz w:val="28"/>
                <w:szCs w:val="28"/>
              </w:rPr>
              <w:t xml:space="preserve"> Е.А. Григорьева</w:t>
            </w:r>
          </w:p>
          <w:p w:rsidR="00277405" w:rsidRPr="00AC7C8E" w:rsidRDefault="002774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77405" w:rsidRPr="00AC7C8E" w:rsidRDefault="00277405">
      <w:pPr>
        <w:rPr>
          <w:sz w:val="28"/>
          <w:szCs w:val="28"/>
        </w:rPr>
      </w:pPr>
    </w:p>
    <w:tbl>
      <w:tblPr>
        <w:tblW w:w="9651" w:type="dxa"/>
        <w:tblInd w:w="-108" w:type="dxa"/>
        <w:tblLook w:val="04A0"/>
      </w:tblPr>
      <w:tblGrid>
        <w:gridCol w:w="5689"/>
        <w:gridCol w:w="3962"/>
      </w:tblGrid>
      <w:tr w:rsidR="00277405" w:rsidRPr="00AC7C8E">
        <w:tc>
          <w:tcPr>
            <w:tcW w:w="5688" w:type="dxa"/>
            <w:shd w:val="clear" w:color="auto" w:fill="auto"/>
          </w:tcPr>
          <w:p w:rsidR="00277405" w:rsidRPr="00AC7C8E" w:rsidRDefault="00AC7C8E">
            <w:pPr>
              <w:pStyle w:val="ConsPlusTitle"/>
              <w:widowControl/>
              <w:rPr>
                <w:sz w:val="28"/>
                <w:szCs w:val="28"/>
              </w:rPr>
            </w:pPr>
            <w:r w:rsidRPr="00AC7C8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Глава Чувашевского </w:t>
            </w:r>
            <w:r w:rsidRPr="00AC7C8E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</w:p>
          <w:p w:rsidR="00277405" w:rsidRPr="00AC7C8E" w:rsidRDefault="00AC7C8E">
            <w:pPr>
              <w:pStyle w:val="ConsPlusTitle"/>
              <w:widowControl/>
              <w:rPr>
                <w:sz w:val="28"/>
                <w:szCs w:val="28"/>
              </w:rPr>
            </w:pPr>
            <w:r w:rsidRPr="00AC7C8E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Кирово-Чепецкого района</w:t>
            </w:r>
          </w:p>
          <w:p w:rsidR="00277405" w:rsidRPr="00AC7C8E" w:rsidRDefault="00AC7C8E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  <w:r w:rsidRPr="00AC7C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Кировской области             </w:t>
            </w:r>
          </w:p>
        </w:tc>
        <w:tc>
          <w:tcPr>
            <w:tcW w:w="3962" w:type="dxa"/>
            <w:shd w:val="clear" w:color="auto" w:fill="auto"/>
          </w:tcPr>
          <w:p w:rsidR="00277405" w:rsidRPr="00AC7C8E" w:rsidRDefault="00277405">
            <w:pPr>
              <w:snapToGrid w:val="0"/>
              <w:rPr>
                <w:sz w:val="28"/>
                <w:szCs w:val="28"/>
              </w:rPr>
            </w:pPr>
          </w:p>
          <w:p w:rsidR="00277405" w:rsidRPr="00AC7C8E" w:rsidRDefault="00277405">
            <w:pPr>
              <w:rPr>
                <w:sz w:val="28"/>
                <w:szCs w:val="28"/>
              </w:rPr>
            </w:pPr>
          </w:p>
          <w:p w:rsidR="00277405" w:rsidRPr="00AC7C8E" w:rsidRDefault="00277405">
            <w:pPr>
              <w:rPr>
                <w:sz w:val="28"/>
                <w:szCs w:val="28"/>
              </w:rPr>
            </w:pPr>
          </w:p>
          <w:p w:rsidR="00277405" w:rsidRPr="00AC7C8E" w:rsidRDefault="00AC7C8E" w:rsidP="00AC7C8E">
            <w:pPr>
              <w:rPr>
                <w:b/>
                <w:sz w:val="28"/>
                <w:szCs w:val="28"/>
              </w:rPr>
            </w:pPr>
            <w:r w:rsidRPr="00AC7C8E">
              <w:rPr>
                <w:sz w:val="28"/>
                <w:szCs w:val="28"/>
              </w:rPr>
              <w:t xml:space="preserve">  А.Н. Смертина  </w:t>
            </w:r>
          </w:p>
        </w:tc>
      </w:tr>
    </w:tbl>
    <w:p w:rsidR="00277405" w:rsidRDefault="00AC7C8E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</w:p>
    <w:p w:rsidR="00277405" w:rsidRDefault="00277405">
      <w:pPr>
        <w:jc w:val="center"/>
        <w:rPr>
          <w:sz w:val="28"/>
          <w:szCs w:val="28"/>
        </w:rPr>
      </w:pPr>
    </w:p>
    <w:p w:rsidR="00277405" w:rsidRDefault="00277405">
      <w:pPr>
        <w:jc w:val="center"/>
        <w:rPr>
          <w:sz w:val="28"/>
          <w:szCs w:val="28"/>
        </w:rPr>
      </w:pPr>
    </w:p>
    <w:p w:rsidR="00277405" w:rsidRDefault="00277405"/>
    <w:sectPr w:rsidR="00277405" w:rsidSect="0027740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05"/>
    <w:rsid w:val="00277405"/>
    <w:rsid w:val="00AC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next w:val="a"/>
    <w:link w:val="5"/>
    <w:semiHidden/>
    <w:unhideWhenUsed/>
    <w:qFormat/>
    <w:rsid w:val="009F46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-">
    <w:name w:val="Интернет-ссылка"/>
    <w:basedOn w:val="a0"/>
    <w:semiHidden/>
    <w:unhideWhenUsed/>
    <w:rsid w:val="005F0F61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9F46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basedOn w:val="a0"/>
    <w:semiHidden/>
    <w:qFormat/>
    <w:rsid w:val="009F4677"/>
    <w:rPr>
      <w:rFonts w:ascii="Times New Roman" w:eastAsia="Times New Roman" w:hAnsi="Times New Roman" w:cs="Times New Roman"/>
      <w:kern w:val="2"/>
      <w:sz w:val="28"/>
      <w:szCs w:val="28"/>
      <w:lang w:eastAsia="hi-IN" w:bidi="hi-IN"/>
    </w:rPr>
  </w:style>
  <w:style w:type="paragraph" w:customStyle="1" w:styleId="a4">
    <w:name w:val="Заголовок"/>
    <w:basedOn w:val="a"/>
    <w:next w:val="a5"/>
    <w:qFormat/>
    <w:rsid w:val="002774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77405"/>
    <w:pPr>
      <w:spacing w:after="140" w:line="276" w:lineRule="auto"/>
    </w:pPr>
  </w:style>
  <w:style w:type="paragraph" w:styleId="a6">
    <w:name w:val="List"/>
    <w:basedOn w:val="a5"/>
    <w:rsid w:val="00277405"/>
    <w:rPr>
      <w:rFonts w:cs="Arial"/>
    </w:rPr>
  </w:style>
  <w:style w:type="paragraph" w:customStyle="1" w:styleId="Caption">
    <w:name w:val="Caption"/>
    <w:basedOn w:val="a"/>
    <w:qFormat/>
    <w:rsid w:val="00277405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77405"/>
    <w:pPr>
      <w:suppressLineNumbers/>
    </w:pPr>
    <w:rPr>
      <w:rFonts w:cs="Arial"/>
    </w:rPr>
  </w:style>
  <w:style w:type="paragraph" w:customStyle="1" w:styleId="1">
    <w:name w:val="ВК1"/>
    <w:basedOn w:val="a"/>
    <w:qFormat/>
    <w:rsid w:val="005F0F61"/>
    <w:pPr>
      <w:suppressLineNumbers/>
      <w:tabs>
        <w:tab w:val="center" w:pos="-17149"/>
        <w:tab w:val="center" w:pos="-17123"/>
        <w:tab w:val="center" w:pos="-15590"/>
        <w:tab w:val="center" w:pos="-14031"/>
        <w:tab w:val="right" w:pos="-12612"/>
        <w:tab w:val="right" w:pos="-12471"/>
        <w:tab w:val="right" w:pos="-10912"/>
        <w:tab w:val="right" w:pos="-9353"/>
        <w:tab w:val="right" w:pos="-7794"/>
        <w:tab w:val="right" w:pos="-6235"/>
        <w:tab w:val="right" w:pos="-4676"/>
        <w:tab w:val="right" w:pos="-3117"/>
        <w:tab w:val="right" w:pos="-1558"/>
        <w:tab w:val="right" w:pos="1"/>
        <w:tab w:val="right" w:pos="1560"/>
        <w:tab w:val="right" w:pos="3118"/>
        <w:tab w:val="right" w:pos="4677"/>
        <w:tab w:val="right" w:pos="6236"/>
        <w:tab w:val="right" w:pos="7795"/>
        <w:tab w:val="right" w:pos="9354"/>
      </w:tabs>
      <w:ind w:left="-1559" w:right="-851"/>
      <w:jc w:val="center"/>
    </w:pPr>
    <w:rPr>
      <w:b/>
      <w:sz w:val="26"/>
    </w:rPr>
  </w:style>
  <w:style w:type="paragraph" w:styleId="a8">
    <w:name w:val="Body Text Indent"/>
    <w:basedOn w:val="a"/>
    <w:semiHidden/>
    <w:unhideWhenUsed/>
    <w:rsid w:val="009F4677"/>
    <w:pPr>
      <w:suppressAutoHyphens/>
      <w:spacing w:line="100" w:lineRule="atLeast"/>
      <w:ind w:left="283" w:firstLine="540"/>
      <w:jc w:val="both"/>
    </w:pPr>
    <w:rPr>
      <w:kern w:val="2"/>
      <w:sz w:val="28"/>
      <w:szCs w:val="28"/>
      <w:lang w:eastAsia="hi-IN" w:bidi="hi-IN"/>
    </w:rPr>
  </w:style>
  <w:style w:type="paragraph" w:styleId="a9">
    <w:name w:val="List Paragraph"/>
    <w:basedOn w:val="a"/>
    <w:uiPriority w:val="34"/>
    <w:qFormat/>
    <w:rsid w:val="009F4677"/>
    <w:pPr>
      <w:ind w:left="708"/>
    </w:pPr>
    <w:rPr>
      <w:lang w:val="en-US" w:eastAsia="en-US"/>
    </w:rPr>
  </w:style>
  <w:style w:type="paragraph" w:customStyle="1" w:styleId="10">
    <w:name w:val="Абзац списка1"/>
    <w:basedOn w:val="a"/>
    <w:qFormat/>
    <w:rsid w:val="009F4677"/>
    <w:pPr>
      <w:suppressAutoHyphens/>
      <w:ind w:left="720"/>
    </w:pPr>
    <w:rPr>
      <w:rFonts w:eastAsia="Calibri"/>
      <w:sz w:val="20"/>
      <w:szCs w:val="20"/>
      <w:lang w:eastAsia="ar-SA"/>
    </w:rPr>
  </w:style>
  <w:style w:type="paragraph" w:customStyle="1" w:styleId="ConsPlusTitle">
    <w:name w:val="ConsPlusTitle"/>
    <w:qFormat/>
    <w:rsid w:val="009F467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250</Words>
  <Characters>1425</Characters>
  <Application>Microsoft Office Word</Application>
  <DocSecurity>0</DocSecurity>
  <Lines>11</Lines>
  <Paragraphs>3</Paragraphs>
  <ScaleCrop>false</ScaleCrop>
  <Company>Адм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BuhgCH01</cp:lastModifiedBy>
  <cp:revision>34</cp:revision>
  <cp:lastPrinted>2023-03-21T11:45:00Z</cp:lastPrinted>
  <dcterms:created xsi:type="dcterms:W3CDTF">2015-12-15T06:08:00Z</dcterms:created>
  <dcterms:modified xsi:type="dcterms:W3CDTF">2023-07-11T10:57:00Z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