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7E" w:rsidRDefault="00951F7E" w:rsidP="00951F7E">
      <w:pPr>
        <w:pStyle w:val="3"/>
        <w:tabs>
          <w:tab w:val="left" w:pos="708"/>
        </w:tabs>
        <w:spacing w:before="0" w:after="0"/>
        <w:ind w:left="1120"/>
        <w:jc w:val="center"/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51F7E" w:rsidRDefault="00951F7E" w:rsidP="00951F7E">
      <w:pPr>
        <w:pStyle w:val="3"/>
        <w:tabs>
          <w:tab w:val="left" w:pos="708"/>
        </w:tabs>
        <w:spacing w:before="0" w:after="0"/>
        <w:ind w:left="1120"/>
        <w:jc w:val="center"/>
      </w:pPr>
      <w:r>
        <w:rPr>
          <w:rFonts w:ascii="Times New Roman" w:hAnsi="Times New Roman"/>
          <w:sz w:val="28"/>
          <w:szCs w:val="28"/>
        </w:rPr>
        <w:t>ЧУВАШЕВСКОГО СЕЛЬСКОГО ПОСЕЛЕНИЯ</w:t>
      </w:r>
    </w:p>
    <w:p w:rsidR="00951F7E" w:rsidRDefault="00951F7E" w:rsidP="00951F7E">
      <w:pPr>
        <w:pStyle w:val="3"/>
        <w:tabs>
          <w:tab w:val="left" w:pos="708"/>
        </w:tabs>
        <w:spacing w:before="0" w:after="0"/>
        <w:ind w:left="1120"/>
        <w:jc w:val="center"/>
      </w:pPr>
      <w:r>
        <w:rPr>
          <w:rFonts w:ascii="Times New Roman" w:hAnsi="Times New Roman"/>
          <w:sz w:val="28"/>
          <w:szCs w:val="28"/>
        </w:rPr>
        <w:t>КИРОВО-ЧЕПЕЦКОГО РАЙОНА КИРОВСКОЙ ОБЛАСТИ</w:t>
      </w:r>
    </w:p>
    <w:p w:rsidR="00951F7E" w:rsidRDefault="00951F7E" w:rsidP="00951F7E">
      <w:pPr>
        <w:pStyle w:val="4"/>
        <w:tabs>
          <w:tab w:val="left" w:pos="708"/>
        </w:tabs>
        <w:spacing w:before="0" w:after="0"/>
        <w:ind w:left="709"/>
        <w:jc w:val="center"/>
        <w:rPr>
          <w:rFonts w:ascii="Times New Roman" w:hAnsi="Times New Roman"/>
          <w:sz w:val="26"/>
          <w:szCs w:val="26"/>
        </w:rPr>
      </w:pPr>
    </w:p>
    <w:p w:rsidR="00951F7E" w:rsidRDefault="00951F7E" w:rsidP="00951F7E">
      <w:pPr>
        <w:pStyle w:val="4"/>
        <w:tabs>
          <w:tab w:val="left" w:pos="708"/>
        </w:tabs>
        <w:spacing w:before="0" w:after="0"/>
        <w:ind w:left="709"/>
        <w:jc w:val="center"/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951F7E" w:rsidRDefault="00951F7E" w:rsidP="00951F7E">
      <w:pPr>
        <w:rPr>
          <w:rFonts w:cs="Times New Roman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2091"/>
        <w:gridCol w:w="5616"/>
        <w:gridCol w:w="484"/>
        <w:gridCol w:w="1556"/>
      </w:tblGrid>
      <w:tr w:rsidR="00951F7E" w:rsidTr="001E72B0">
        <w:tc>
          <w:tcPr>
            <w:tcW w:w="2091" w:type="dxa"/>
            <w:tcBorders>
              <w:bottom w:val="single" w:sz="4" w:space="0" w:color="000000"/>
            </w:tcBorders>
            <w:shd w:val="clear" w:color="auto" w:fill="auto"/>
          </w:tcPr>
          <w:p w:rsidR="00951F7E" w:rsidRDefault="00951F7E" w:rsidP="001E72B0">
            <w:r>
              <w:rPr>
                <w:rFonts w:cs="Times New Roman"/>
                <w:sz w:val="28"/>
                <w:szCs w:val="28"/>
              </w:rPr>
              <w:t>09.01.2024</w:t>
            </w:r>
          </w:p>
        </w:tc>
        <w:tc>
          <w:tcPr>
            <w:tcW w:w="5616" w:type="dxa"/>
            <w:shd w:val="clear" w:color="auto" w:fill="auto"/>
          </w:tcPr>
          <w:p w:rsidR="00951F7E" w:rsidRDefault="00951F7E" w:rsidP="001E72B0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951F7E" w:rsidRDefault="00951F7E" w:rsidP="001E72B0"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auto"/>
          </w:tcPr>
          <w:p w:rsidR="00951F7E" w:rsidRDefault="00951F7E" w:rsidP="001E72B0">
            <w:r>
              <w:rPr>
                <w:rFonts w:cs="Times New Roman"/>
                <w:sz w:val="28"/>
                <w:szCs w:val="28"/>
              </w:rPr>
              <w:t xml:space="preserve">      5</w:t>
            </w:r>
          </w:p>
        </w:tc>
      </w:tr>
    </w:tbl>
    <w:p w:rsidR="00951F7E" w:rsidRDefault="00951F7E" w:rsidP="00951F7E">
      <w:pPr>
        <w:jc w:val="center"/>
      </w:pPr>
      <w:r>
        <w:rPr>
          <w:rFonts w:cs="Times New Roman"/>
          <w:sz w:val="28"/>
          <w:szCs w:val="28"/>
        </w:rPr>
        <w:t>д. Чуваши</w:t>
      </w:r>
    </w:p>
    <w:p w:rsidR="00951F7E" w:rsidRDefault="00951F7E" w:rsidP="00951F7E">
      <w:pPr>
        <w:tabs>
          <w:tab w:val="left" w:pos="3060"/>
        </w:tabs>
        <w:jc w:val="center"/>
        <w:rPr>
          <w:rFonts w:cs="Times New Roman"/>
          <w:b/>
          <w:bCs/>
          <w:sz w:val="28"/>
          <w:szCs w:val="28"/>
        </w:rPr>
      </w:pPr>
    </w:p>
    <w:p w:rsidR="00951F7E" w:rsidRDefault="00951F7E" w:rsidP="00951F7E">
      <w:pPr>
        <w:tabs>
          <w:tab w:val="left" w:pos="3060"/>
        </w:tabs>
        <w:jc w:val="center"/>
      </w:pPr>
      <w:r>
        <w:rPr>
          <w:b/>
          <w:bCs/>
          <w:sz w:val="28"/>
          <w:szCs w:val="28"/>
        </w:rPr>
        <w:t xml:space="preserve">Об утверждении Плана мероприятий по </w:t>
      </w:r>
      <w:r>
        <w:rPr>
          <w:b/>
          <w:sz w:val="28"/>
          <w:szCs w:val="28"/>
        </w:rPr>
        <w:t xml:space="preserve">развитию </w:t>
      </w:r>
      <w:r>
        <w:rPr>
          <w:b/>
          <w:sz w:val="28"/>
          <w:szCs w:val="28"/>
        </w:rPr>
        <w:br/>
        <w:t xml:space="preserve">малого и среднего предпринимательства </w:t>
      </w:r>
      <w:r>
        <w:rPr>
          <w:b/>
          <w:sz w:val="28"/>
          <w:szCs w:val="28"/>
        </w:rPr>
        <w:br/>
        <w:t>на территории Чувашевского сельского поселения на 2024 год</w:t>
      </w:r>
    </w:p>
    <w:p w:rsidR="00951F7E" w:rsidRDefault="00951F7E" w:rsidP="00951F7E">
      <w:pPr>
        <w:pStyle w:val="ConsPlusTitle"/>
        <w:widowControl/>
        <w:ind w:right="-6"/>
        <w:rPr>
          <w:b w:val="0"/>
          <w:bCs w:val="0"/>
          <w:sz w:val="28"/>
          <w:szCs w:val="28"/>
        </w:rPr>
      </w:pPr>
    </w:p>
    <w:p w:rsidR="00951F7E" w:rsidRDefault="00951F7E" w:rsidP="00951F7E">
      <w:pPr>
        <w:ind w:firstLine="540"/>
        <w:jc w:val="both"/>
      </w:pPr>
      <w:r>
        <w:rPr>
          <w:sz w:val="28"/>
          <w:szCs w:val="28"/>
        </w:rPr>
        <w:t>В соответствии со ст.14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пунктом 30 части 5 статьи 33 Устава Чувашевского сельского поселения администрация Чувашевского сельского поселения ПОСТАНОВЛЯЕТ:</w:t>
      </w:r>
    </w:p>
    <w:p w:rsidR="00951F7E" w:rsidRDefault="00951F7E" w:rsidP="00951F7E">
      <w:pPr>
        <w:ind w:firstLine="540"/>
        <w:jc w:val="both"/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 xml:space="preserve">План мероприятий по </w:t>
      </w:r>
      <w:r>
        <w:rPr>
          <w:sz w:val="28"/>
          <w:szCs w:val="28"/>
        </w:rPr>
        <w:t xml:space="preserve">развитию малого и среднего предпринимательства на территории Чувашевского сельского поселения </w:t>
      </w:r>
      <w:r>
        <w:rPr>
          <w:sz w:val="28"/>
          <w:szCs w:val="28"/>
        </w:rPr>
        <w:br/>
        <w:t>на 2024 год согласно приложению.</w:t>
      </w:r>
    </w:p>
    <w:p w:rsidR="00951F7E" w:rsidRDefault="00951F7E" w:rsidP="00951F7E">
      <w:pPr>
        <w:autoSpaceDE w:val="0"/>
        <w:ind w:firstLine="540"/>
        <w:jc w:val="both"/>
      </w:pPr>
      <w:r>
        <w:rPr>
          <w:sz w:val="28"/>
          <w:szCs w:val="28"/>
        </w:rPr>
        <w:t>2. Опубликовать настоящее постановление в Информационном бюллетене.</w:t>
      </w:r>
      <w:r>
        <w:rPr>
          <w:rFonts w:eastAsia="Arial" w:cs="Arial"/>
          <w:sz w:val="28"/>
          <w:szCs w:val="28"/>
          <w:lang/>
        </w:rPr>
        <w:t xml:space="preserve"> </w:t>
      </w:r>
    </w:p>
    <w:p w:rsidR="00951F7E" w:rsidRDefault="00951F7E" w:rsidP="00951F7E">
      <w:pPr>
        <w:autoSpaceDE w:val="0"/>
        <w:ind w:firstLine="540"/>
        <w:jc w:val="both"/>
      </w:pPr>
      <w:r>
        <w:rPr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951F7E" w:rsidRDefault="00951F7E" w:rsidP="00951F7E">
      <w:pPr>
        <w:autoSpaceDE w:val="0"/>
        <w:ind w:firstLine="540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</w:t>
      </w:r>
      <w:r>
        <w:rPr>
          <w:sz w:val="28"/>
          <w:szCs w:val="28"/>
        </w:rPr>
        <w:br/>
        <w:t>за собой.</w:t>
      </w:r>
    </w:p>
    <w:p w:rsidR="00951F7E" w:rsidRDefault="00951F7E" w:rsidP="00951F7E">
      <w:pPr>
        <w:pStyle w:val="ConsPlusTitle"/>
        <w:widowControl/>
        <w:tabs>
          <w:tab w:val="left" w:pos="720"/>
        </w:tabs>
        <w:spacing w:line="360" w:lineRule="auto"/>
        <w:jc w:val="both"/>
        <w:rPr>
          <w:b w:val="0"/>
          <w:sz w:val="28"/>
          <w:szCs w:val="28"/>
        </w:rPr>
      </w:pPr>
    </w:p>
    <w:p w:rsidR="00951F7E" w:rsidRDefault="00951F7E" w:rsidP="00951F7E">
      <w:pPr>
        <w:shd w:val="clear" w:color="auto" w:fill="FFFFFF"/>
        <w:jc w:val="both"/>
      </w:pPr>
      <w:r>
        <w:rPr>
          <w:rFonts w:cs="Times New Roman"/>
          <w:color w:val="242424"/>
          <w:spacing w:val="7"/>
          <w:sz w:val="28"/>
          <w:szCs w:val="28"/>
        </w:rPr>
        <w:t xml:space="preserve">Глава </w:t>
      </w:r>
    </w:p>
    <w:p w:rsidR="00951F7E" w:rsidRDefault="00951F7E" w:rsidP="00951F7E">
      <w:pPr>
        <w:shd w:val="clear" w:color="auto" w:fill="FFFFFF"/>
        <w:jc w:val="both"/>
      </w:pPr>
      <w:r>
        <w:rPr>
          <w:rFonts w:cs="Times New Roman"/>
          <w:color w:val="242424"/>
          <w:spacing w:val="7"/>
          <w:sz w:val="28"/>
          <w:szCs w:val="28"/>
        </w:rPr>
        <w:t xml:space="preserve">Чувашевского сельского поселения </w:t>
      </w:r>
    </w:p>
    <w:p w:rsidR="00951F7E" w:rsidRDefault="00951F7E" w:rsidP="00951F7E">
      <w:pPr>
        <w:shd w:val="clear" w:color="auto" w:fill="FFFFFF"/>
        <w:jc w:val="both"/>
      </w:pPr>
      <w:r>
        <w:rPr>
          <w:rFonts w:cs="Times New Roman"/>
          <w:color w:val="242424"/>
          <w:spacing w:val="7"/>
          <w:sz w:val="28"/>
          <w:szCs w:val="28"/>
        </w:rPr>
        <w:t>Кирово-Чепецкого района</w:t>
      </w:r>
    </w:p>
    <w:p w:rsidR="00951F7E" w:rsidRDefault="00951F7E" w:rsidP="00951F7E">
      <w:pPr>
        <w:shd w:val="clear" w:color="auto" w:fill="FFFFFF"/>
        <w:jc w:val="both"/>
      </w:pPr>
      <w:r>
        <w:rPr>
          <w:rFonts w:cs="Times New Roman"/>
          <w:color w:val="242424"/>
          <w:spacing w:val="7"/>
          <w:sz w:val="28"/>
          <w:szCs w:val="28"/>
        </w:rPr>
        <w:t xml:space="preserve">Кировской области    </w:t>
      </w:r>
      <w:r>
        <w:rPr>
          <w:color w:val="242424"/>
          <w:spacing w:val="7"/>
          <w:sz w:val="28"/>
          <w:szCs w:val="28"/>
        </w:rPr>
        <w:t>А.Н. Смертина</w:t>
      </w:r>
      <w:r>
        <w:rPr>
          <w:rFonts w:cs="Times New Roman"/>
          <w:color w:val="242424"/>
          <w:spacing w:val="7"/>
          <w:sz w:val="28"/>
          <w:szCs w:val="28"/>
        </w:rPr>
        <w:t xml:space="preserve">                                                        </w:t>
      </w:r>
    </w:p>
    <w:p w:rsidR="00951F7E" w:rsidRDefault="00951F7E" w:rsidP="00951F7E">
      <w:pPr>
        <w:shd w:val="clear" w:color="auto" w:fill="FFFFFF"/>
        <w:jc w:val="both"/>
        <w:rPr>
          <w:rFonts w:cs="Times New Roman"/>
          <w:color w:val="242424"/>
          <w:spacing w:val="7"/>
          <w:sz w:val="28"/>
          <w:szCs w:val="28"/>
        </w:rPr>
      </w:pPr>
    </w:p>
    <w:p w:rsidR="00951F7E" w:rsidRDefault="00951F7E" w:rsidP="00951F7E">
      <w:pPr>
        <w:ind w:firstLine="5220"/>
        <w:rPr>
          <w:rFonts w:cs="Times New Roman"/>
          <w:color w:val="242424"/>
          <w:spacing w:val="7"/>
          <w:sz w:val="28"/>
          <w:szCs w:val="28"/>
        </w:rPr>
      </w:pPr>
    </w:p>
    <w:p w:rsidR="00951F7E" w:rsidRDefault="00951F7E" w:rsidP="00951F7E">
      <w:pPr>
        <w:ind w:firstLine="5220"/>
        <w:rPr>
          <w:rFonts w:cs="Times New Roman"/>
          <w:color w:val="242424"/>
          <w:spacing w:val="7"/>
          <w:sz w:val="28"/>
          <w:szCs w:val="28"/>
        </w:rPr>
      </w:pPr>
    </w:p>
    <w:p w:rsidR="00951F7E" w:rsidRDefault="00951F7E" w:rsidP="00951F7E">
      <w:pPr>
        <w:ind w:firstLine="5220"/>
        <w:rPr>
          <w:rFonts w:cs="Times New Roman"/>
          <w:color w:val="242424"/>
          <w:spacing w:val="7"/>
          <w:sz w:val="28"/>
          <w:szCs w:val="28"/>
        </w:rPr>
      </w:pPr>
    </w:p>
    <w:p w:rsidR="00951F7E" w:rsidRDefault="00951F7E" w:rsidP="00951F7E">
      <w:pPr>
        <w:ind w:firstLine="5220"/>
        <w:rPr>
          <w:rFonts w:cs="Times New Roman"/>
          <w:color w:val="242424"/>
          <w:spacing w:val="7"/>
          <w:sz w:val="28"/>
          <w:szCs w:val="28"/>
        </w:rPr>
      </w:pPr>
    </w:p>
    <w:p w:rsidR="00951F7E" w:rsidRDefault="00951F7E" w:rsidP="00951F7E">
      <w:pPr>
        <w:ind w:firstLine="5220"/>
        <w:rPr>
          <w:rFonts w:cs="Times New Roman"/>
          <w:color w:val="242424"/>
          <w:spacing w:val="7"/>
          <w:sz w:val="28"/>
          <w:szCs w:val="28"/>
        </w:rPr>
      </w:pPr>
    </w:p>
    <w:p w:rsidR="00951F7E" w:rsidRDefault="00951F7E" w:rsidP="00951F7E">
      <w:pPr>
        <w:ind w:firstLine="5220"/>
        <w:rPr>
          <w:rFonts w:cs="Times New Roman"/>
          <w:color w:val="242424"/>
          <w:spacing w:val="7"/>
          <w:sz w:val="28"/>
          <w:szCs w:val="28"/>
        </w:rPr>
      </w:pPr>
    </w:p>
    <w:p w:rsidR="00951F7E" w:rsidRDefault="00951F7E" w:rsidP="00951F7E">
      <w:pPr>
        <w:ind w:firstLine="5220"/>
        <w:rPr>
          <w:rFonts w:cs="Times New Roman"/>
          <w:color w:val="242424"/>
          <w:spacing w:val="7"/>
          <w:sz w:val="28"/>
          <w:szCs w:val="28"/>
        </w:rPr>
      </w:pPr>
    </w:p>
    <w:p w:rsidR="00951F7E" w:rsidRDefault="00951F7E" w:rsidP="00951F7E">
      <w:pPr>
        <w:ind w:firstLine="5220"/>
        <w:rPr>
          <w:sz w:val="28"/>
          <w:szCs w:val="28"/>
        </w:rPr>
      </w:pPr>
    </w:p>
    <w:p w:rsidR="00951F7E" w:rsidRDefault="00951F7E" w:rsidP="00951F7E">
      <w:pPr>
        <w:ind w:firstLine="5220"/>
        <w:rPr>
          <w:sz w:val="28"/>
          <w:szCs w:val="28"/>
        </w:rPr>
      </w:pPr>
    </w:p>
    <w:p w:rsidR="00951F7E" w:rsidRDefault="00951F7E" w:rsidP="00951F7E">
      <w:pPr>
        <w:ind w:firstLine="5387"/>
        <w:rPr>
          <w:sz w:val="28"/>
          <w:szCs w:val="28"/>
        </w:rPr>
      </w:pPr>
    </w:p>
    <w:p w:rsidR="00951F7E" w:rsidRDefault="00951F7E" w:rsidP="00951F7E">
      <w:pPr>
        <w:ind w:firstLine="5387"/>
      </w:pPr>
      <w:r>
        <w:rPr>
          <w:sz w:val="28"/>
          <w:szCs w:val="28"/>
        </w:rPr>
        <w:lastRenderedPageBreak/>
        <w:t>Приложение</w:t>
      </w:r>
    </w:p>
    <w:p w:rsidR="00951F7E" w:rsidRDefault="00951F7E" w:rsidP="00951F7E">
      <w:pPr>
        <w:ind w:firstLine="5400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10"/>
        <w:gridCol w:w="4050"/>
      </w:tblGrid>
      <w:tr w:rsidR="00951F7E" w:rsidTr="001E72B0">
        <w:trPr>
          <w:trHeight w:val="230"/>
        </w:trPr>
        <w:tc>
          <w:tcPr>
            <w:tcW w:w="5310" w:type="dxa"/>
            <w:shd w:val="clear" w:color="auto" w:fill="auto"/>
          </w:tcPr>
          <w:p w:rsidR="00951F7E" w:rsidRDefault="00951F7E" w:rsidP="001E72B0">
            <w:pPr>
              <w:pStyle w:val="a4"/>
              <w:snapToGrid w:val="0"/>
            </w:pPr>
          </w:p>
        </w:tc>
        <w:tc>
          <w:tcPr>
            <w:tcW w:w="4050" w:type="dxa"/>
            <w:shd w:val="clear" w:color="auto" w:fill="auto"/>
          </w:tcPr>
          <w:p w:rsidR="00951F7E" w:rsidRDefault="00951F7E" w:rsidP="001E72B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951F7E" w:rsidRDefault="00951F7E" w:rsidP="001E72B0">
            <w:pPr>
              <w:autoSpaceDE w:val="0"/>
            </w:pPr>
            <w:r>
              <w:rPr>
                <w:rFonts w:eastAsia="Arial" w:cs="Arial"/>
                <w:sz w:val="28"/>
                <w:szCs w:val="28"/>
              </w:rPr>
              <w:t xml:space="preserve">постановлением администрации </w:t>
            </w:r>
          </w:p>
          <w:p w:rsidR="00951F7E" w:rsidRDefault="00951F7E" w:rsidP="001E72B0">
            <w:pPr>
              <w:autoSpaceDE w:val="0"/>
            </w:pPr>
            <w:r>
              <w:rPr>
                <w:rFonts w:eastAsia="Arial" w:cs="Arial"/>
                <w:sz w:val="28"/>
                <w:szCs w:val="28"/>
              </w:rPr>
              <w:t>Чувашевского сельского поселения</w:t>
            </w:r>
          </w:p>
          <w:p w:rsidR="00951F7E" w:rsidRDefault="00951F7E" w:rsidP="001E72B0">
            <w:pPr>
              <w:autoSpaceDE w:val="0"/>
            </w:pPr>
            <w:r>
              <w:rPr>
                <w:rFonts w:eastAsia="Arial" w:cs="Arial"/>
                <w:sz w:val="28"/>
                <w:szCs w:val="28"/>
              </w:rPr>
              <w:t>от    09.01.2024      № 5</w:t>
            </w:r>
          </w:p>
        </w:tc>
      </w:tr>
    </w:tbl>
    <w:p w:rsidR="00951F7E" w:rsidRDefault="00951F7E" w:rsidP="00951F7E">
      <w:pPr>
        <w:rPr>
          <w:lang/>
        </w:rPr>
      </w:pPr>
    </w:p>
    <w:p w:rsidR="00951F7E" w:rsidRDefault="00951F7E" w:rsidP="00951F7E">
      <w:pPr>
        <w:tabs>
          <w:tab w:val="left" w:pos="3060"/>
        </w:tabs>
        <w:jc w:val="center"/>
      </w:pPr>
      <w:r>
        <w:rPr>
          <w:b/>
          <w:bCs/>
          <w:sz w:val="28"/>
          <w:szCs w:val="28"/>
        </w:rPr>
        <w:t>ПЛАН</w:t>
      </w:r>
    </w:p>
    <w:p w:rsidR="00951F7E" w:rsidRDefault="00951F7E" w:rsidP="00951F7E">
      <w:pPr>
        <w:tabs>
          <w:tab w:val="left" w:pos="3060"/>
        </w:tabs>
        <w:jc w:val="center"/>
      </w:pPr>
      <w:r>
        <w:rPr>
          <w:b/>
          <w:bCs/>
          <w:sz w:val="28"/>
          <w:szCs w:val="28"/>
        </w:rPr>
        <w:t xml:space="preserve">мероприятий по </w:t>
      </w:r>
      <w:r>
        <w:rPr>
          <w:b/>
          <w:sz w:val="28"/>
          <w:szCs w:val="28"/>
        </w:rPr>
        <w:t xml:space="preserve">развитию малого и среднего предпринимательства </w:t>
      </w:r>
      <w:r>
        <w:rPr>
          <w:b/>
          <w:sz w:val="28"/>
          <w:szCs w:val="28"/>
        </w:rPr>
        <w:br/>
        <w:t>на территории Чувашевского сельского поселения на 2024 год</w:t>
      </w:r>
    </w:p>
    <w:tbl>
      <w:tblPr>
        <w:tblW w:w="9416" w:type="dxa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8"/>
        <w:gridCol w:w="3987"/>
        <w:gridCol w:w="1276"/>
        <w:gridCol w:w="3685"/>
      </w:tblGrid>
      <w:tr w:rsidR="00951F7E" w:rsidTr="001E72B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rPr>
                <w:rStyle w:val="a3"/>
                <w:b w:val="0"/>
              </w:rPr>
              <w:t xml:space="preserve">№ </w:t>
            </w:r>
            <w:proofErr w:type="spellStart"/>
            <w:proofErr w:type="gramStart"/>
            <w:r>
              <w:rPr>
                <w:rStyle w:val="a3"/>
                <w:b w:val="0"/>
              </w:rPr>
              <w:t>п</w:t>
            </w:r>
            <w:proofErr w:type="spellEnd"/>
            <w:proofErr w:type="gramEnd"/>
            <w:r>
              <w:rPr>
                <w:rStyle w:val="a3"/>
                <w:b w:val="0"/>
              </w:rPr>
              <w:t>/</w:t>
            </w:r>
            <w:proofErr w:type="spellStart"/>
            <w:r>
              <w:rPr>
                <w:rStyle w:val="a3"/>
                <w:b w:val="0"/>
              </w:rPr>
              <w:t>п</w:t>
            </w:r>
            <w:proofErr w:type="spellEnd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rPr>
                <w:rStyle w:val="a3"/>
                <w:b w:val="0"/>
              </w:rPr>
              <w:t>Содержание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rPr>
                <w:rStyle w:val="a3"/>
                <w:b w:val="0"/>
              </w:rPr>
              <w:t>Сроки исполнения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Исполнители</w:t>
            </w:r>
          </w:p>
        </w:tc>
      </w:tr>
      <w:tr w:rsidR="00951F7E" w:rsidTr="001E72B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1.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F7E" w:rsidRDefault="00951F7E" w:rsidP="001E72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Оказание информационной поддержки субъектам малого и среднего предпринимательства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ind w:left="126" w:right="127"/>
            </w:pPr>
            <w:r>
              <w:t>администрация сельского поселения</w:t>
            </w:r>
          </w:p>
        </w:tc>
      </w:tr>
      <w:tr w:rsidR="00951F7E" w:rsidTr="001E72B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F7E" w:rsidRDefault="00951F7E" w:rsidP="001E72B0">
            <w:r>
              <w:rPr>
                <w:sz w:val="24"/>
                <w:szCs w:val="24"/>
              </w:rPr>
              <w:t>Создание координационного  Совета по развитию и поддержке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Апрель</w:t>
            </w:r>
          </w:p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2024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ind w:left="126" w:right="127"/>
            </w:pPr>
            <w:r>
              <w:t>администрация сельского поселения</w:t>
            </w:r>
          </w:p>
        </w:tc>
      </w:tr>
      <w:tr w:rsidR="00951F7E" w:rsidTr="001E72B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3.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F7E" w:rsidRDefault="00951F7E" w:rsidP="001E72B0">
            <w:pPr>
              <w:ind w:firstLine="34"/>
            </w:pPr>
            <w:r>
              <w:rPr>
                <w:rFonts w:cs="Times New Roman"/>
                <w:sz w:val="24"/>
                <w:szCs w:val="24"/>
              </w:rPr>
              <w:t xml:space="preserve">Заседания </w:t>
            </w:r>
            <w:r>
              <w:rPr>
                <w:sz w:val="24"/>
                <w:szCs w:val="24"/>
              </w:rPr>
              <w:t>координационного  Совета по развитию и поддержке малого и среднего предпринимательства</w:t>
            </w:r>
            <w:r>
              <w:rPr>
                <w:rFonts w:cs="Times New Roman"/>
                <w:sz w:val="24"/>
                <w:szCs w:val="24"/>
              </w:rPr>
              <w:t xml:space="preserve">  проведение совещаний, «круглых столов» по проблемам предпринимательства, по изменению законодательства на федеральном, региональном, местном уровне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ind w:left="126" w:right="127"/>
            </w:pPr>
            <w:proofErr w:type="gramStart"/>
            <w:r>
              <w:t>Администрация    сельского поселения, отдел экономического развития администрации Кирово-Чепецкого района по согласованию), КОГКУ Центр занятости населения Кирово-Чепецкого района (по согласованию), Состав координационного Совета</w:t>
            </w:r>
            <w:proofErr w:type="gramEnd"/>
          </w:p>
        </w:tc>
      </w:tr>
      <w:tr w:rsidR="00951F7E" w:rsidTr="001E72B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4.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F7E" w:rsidRDefault="00951F7E" w:rsidP="001E72B0">
            <w:pPr>
              <w:pStyle w:val="a5"/>
              <w:spacing w:before="0" w:after="0"/>
            </w:pPr>
            <w:r>
              <w:t>Размещение в Информационном бюллетене  и на официальном сайте муниципального образования информации о деятельности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по мере поступления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ind w:left="126" w:right="127"/>
            </w:pPr>
            <w:r>
              <w:t>администрация сельского поселения</w:t>
            </w:r>
          </w:p>
        </w:tc>
      </w:tr>
      <w:tr w:rsidR="00951F7E" w:rsidTr="001E72B0">
        <w:trPr>
          <w:trHeight w:val="10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5.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F7E" w:rsidRDefault="00951F7E" w:rsidP="001E72B0">
            <w:pPr>
              <w:pStyle w:val="a5"/>
              <w:spacing w:before="0" w:after="0"/>
            </w:pPr>
            <w:r>
              <w:t xml:space="preserve">Предоставление субъектам малого и среднего предпринимательства Методических рекомендаций по развитию малого и среднего предпринимательства </w:t>
            </w:r>
            <w:r>
              <w:br/>
              <w:t>на муниципальном уровне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ind w:left="126" w:right="127"/>
            </w:pPr>
            <w:r>
              <w:t>администрация сельского поселения, отдел экономического развития администрации Кирово-Чепецкого района (по согласованию)</w:t>
            </w:r>
          </w:p>
          <w:p w:rsidR="00951F7E" w:rsidRDefault="00951F7E" w:rsidP="001E72B0">
            <w:pPr>
              <w:pStyle w:val="a5"/>
              <w:spacing w:before="0" w:after="0"/>
              <w:ind w:left="126" w:right="127"/>
            </w:pPr>
          </w:p>
        </w:tc>
      </w:tr>
      <w:tr w:rsidR="00951F7E" w:rsidTr="001E72B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6.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F7E" w:rsidRDefault="00951F7E" w:rsidP="001E72B0">
            <w:pPr>
              <w:pStyle w:val="a5"/>
              <w:spacing w:before="0" w:after="0"/>
            </w:pPr>
            <w:r>
              <w:t>Организация участия субъектов малого и среднего предпринимательства в областных и районных конкурсах, выставках, ярмарках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ind w:left="126" w:right="127"/>
            </w:pPr>
            <w:r>
              <w:t>администрация сельского поселения, отдел экономического развития администрации Кирово-Чепецкого района (по согласованию),</w:t>
            </w:r>
            <w:r>
              <w:br/>
              <w:t xml:space="preserve">предприятия за счет </w:t>
            </w:r>
            <w:r>
              <w:lastRenderedPageBreak/>
              <w:t>собственных средств (по согласованию)</w:t>
            </w:r>
          </w:p>
        </w:tc>
      </w:tr>
      <w:tr w:rsidR="00951F7E" w:rsidTr="001E72B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lastRenderedPageBreak/>
              <w:t>7.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F7E" w:rsidRDefault="00951F7E" w:rsidP="001E72B0">
            <w:pPr>
              <w:pStyle w:val="a5"/>
              <w:spacing w:before="0" w:after="0"/>
            </w:pPr>
            <w:r>
              <w:t>Подготовка и представление предпринимателей к наградам и поощрениям администрации за вклад  в развитие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ind w:left="126" w:right="127"/>
            </w:pPr>
            <w:r>
              <w:t>администрация сельского поселения</w:t>
            </w:r>
            <w:r>
              <w:br/>
            </w:r>
          </w:p>
        </w:tc>
      </w:tr>
      <w:tr w:rsidR="00951F7E" w:rsidTr="001E72B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8.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F7E" w:rsidRDefault="00951F7E" w:rsidP="001E72B0">
            <w:pPr>
              <w:pStyle w:val="a5"/>
              <w:spacing w:before="0" w:after="0"/>
            </w:pPr>
            <w:r>
              <w:t xml:space="preserve">Привлечение субъектов предпринимательства к участию </w:t>
            </w:r>
            <w:r>
              <w:br/>
              <w:t>в конкурсе «</w:t>
            </w:r>
            <w:proofErr w:type="gramStart"/>
            <w:r>
              <w:t>Лучший</w:t>
            </w:r>
            <w:proofErr w:type="gramEnd"/>
            <w:r>
              <w:t xml:space="preserve"> по профессии»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ind w:left="126" w:right="127"/>
            </w:pPr>
            <w:r>
              <w:t>Администрация сельского поселения, отдел экономического развития администрации Кирово-Чепецкого района (по согласованию)</w:t>
            </w:r>
            <w:proofErr w:type="gramStart"/>
            <w:r>
              <w:t>,п</w:t>
            </w:r>
            <w:proofErr w:type="gramEnd"/>
            <w:r>
              <w:t>редприятия за счет собственных средств</w:t>
            </w:r>
            <w:r>
              <w:br/>
              <w:t>(по согласованию)</w:t>
            </w:r>
          </w:p>
        </w:tc>
      </w:tr>
      <w:tr w:rsidR="00951F7E" w:rsidTr="001E72B0">
        <w:trPr>
          <w:trHeight w:val="13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9.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F7E" w:rsidRDefault="00951F7E" w:rsidP="001E72B0">
            <w:pPr>
              <w:pStyle w:val="a5"/>
              <w:spacing w:before="0" w:after="0"/>
            </w:pPr>
            <w:r>
              <w:t>Содействие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ind w:left="126" w:right="127"/>
            </w:pPr>
            <w:r>
              <w:t>администрация сельского поселения</w:t>
            </w:r>
          </w:p>
        </w:tc>
      </w:tr>
      <w:tr w:rsidR="00951F7E" w:rsidTr="001E72B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10.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F7E" w:rsidRDefault="00951F7E" w:rsidP="001E72B0">
            <w:pPr>
              <w:pStyle w:val="a5"/>
              <w:spacing w:before="0" w:after="0"/>
            </w:pPr>
            <w:r>
              <w:t>Оказание муниципальных преференций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ind w:left="126" w:right="127"/>
            </w:pPr>
            <w:r>
              <w:t>администрация сельского поселения</w:t>
            </w:r>
          </w:p>
        </w:tc>
      </w:tr>
      <w:tr w:rsidR="00951F7E" w:rsidTr="001E72B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11.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F7E" w:rsidRDefault="00951F7E" w:rsidP="001E72B0">
            <w:pPr>
              <w:pStyle w:val="a5"/>
              <w:spacing w:before="0" w:after="0"/>
            </w:pPr>
            <w:r>
              <w:t>Поддержка инвестиционных проектов субъектов предпринимательства по приоритетным направлениям развития экономики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ind w:left="126" w:right="127"/>
            </w:pPr>
            <w:r>
              <w:t>администрация сельского поселения</w:t>
            </w:r>
          </w:p>
        </w:tc>
      </w:tr>
      <w:tr w:rsidR="00951F7E" w:rsidTr="001E72B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after="0"/>
              <w:jc w:val="center"/>
            </w:pPr>
            <w:r>
              <w:t>12.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F7E" w:rsidRDefault="00951F7E" w:rsidP="001E72B0">
            <w:pPr>
              <w:pStyle w:val="a5"/>
              <w:spacing w:before="0" w:after="0"/>
            </w:pPr>
            <w:r>
              <w:t>Размещение заказов у субъектов предпринимательства на поставку товаров, выполнение работ, оказание услуг в соответствии с перечнем товаров, работ, услуг, установленным Правительством Российской Федерации, в которых участниками размещения заказа являются такие субъекты в соответствии с Федеральным законом от 05.04.2013 № 44-ФЗ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по мере обращения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ind w:left="126" w:right="127"/>
            </w:pPr>
            <w:r>
              <w:t>администрация сельского поселения</w:t>
            </w:r>
          </w:p>
        </w:tc>
      </w:tr>
      <w:tr w:rsidR="00951F7E" w:rsidTr="001E72B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13.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F7E" w:rsidRDefault="00951F7E" w:rsidP="001E72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информационно-разъяснительных мероприятий для субъектов малого и среднего предпринимательства об условиях и программах выдачи кредитов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ind w:left="126" w:right="127"/>
            </w:pPr>
            <w:r>
              <w:t>администрация сельского поселения, представители банковских учреждений</w:t>
            </w:r>
            <w:r>
              <w:br/>
              <w:t>(по согласованию)</w:t>
            </w:r>
          </w:p>
        </w:tc>
      </w:tr>
      <w:tr w:rsidR="00951F7E" w:rsidTr="001E72B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14.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F7E" w:rsidRDefault="00951F7E" w:rsidP="001E72B0">
            <w:pPr>
              <w:pStyle w:val="a5"/>
              <w:spacing w:before="0" w:after="0"/>
            </w:pPr>
            <w:r>
              <w:t>Привлечение субъектов малого и среднего предпринимательства к реализации инвестиционных проектов на территории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ind w:left="126" w:right="127"/>
            </w:pPr>
            <w:r>
              <w:t>администрация сельского поселения за счет средств</w:t>
            </w:r>
          </w:p>
          <w:p w:rsidR="00951F7E" w:rsidRDefault="00951F7E" w:rsidP="001E72B0">
            <w:pPr>
              <w:pStyle w:val="a5"/>
              <w:spacing w:before="0" w:after="0"/>
              <w:ind w:left="126" w:right="127"/>
            </w:pPr>
            <w:r>
              <w:t xml:space="preserve">инвесторов </w:t>
            </w:r>
            <w:r>
              <w:br/>
              <w:t xml:space="preserve">(по согласованию) </w:t>
            </w:r>
          </w:p>
        </w:tc>
      </w:tr>
      <w:tr w:rsidR="00951F7E" w:rsidTr="001E72B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15.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F7E" w:rsidRDefault="00951F7E" w:rsidP="001E72B0">
            <w:pPr>
              <w:pStyle w:val="a5"/>
              <w:spacing w:before="0" w:after="0"/>
            </w:pPr>
            <w:r>
              <w:t>Содействие в организации подготовки и повышения квалификации кадров для малого и среднего предпринимательства</w:t>
            </w:r>
          </w:p>
          <w:p w:rsidR="00951F7E" w:rsidRDefault="00951F7E" w:rsidP="001E72B0">
            <w:pPr>
              <w:pStyle w:val="a5"/>
              <w:spacing w:before="0"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jc w:val="center"/>
            </w:pPr>
            <w: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7E" w:rsidRDefault="00951F7E" w:rsidP="001E72B0">
            <w:pPr>
              <w:pStyle w:val="a5"/>
              <w:spacing w:before="0" w:after="0"/>
              <w:ind w:left="126" w:right="127"/>
            </w:pPr>
            <w:r>
              <w:t>администрация сельского поселения</w:t>
            </w:r>
          </w:p>
        </w:tc>
      </w:tr>
    </w:tbl>
    <w:p w:rsidR="00476B22" w:rsidRDefault="00476B22"/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1F7E"/>
    <w:rsid w:val="00476B22"/>
    <w:rsid w:val="005266BC"/>
    <w:rsid w:val="0095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7E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951F7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51F7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1F7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51F7E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styleId="a3">
    <w:name w:val="Strong"/>
    <w:basedOn w:val="a0"/>
    <w:qFormat/>
    <w:rsid w:val="00951F7E"/>
    <w:rPr>
      <w:b/>
      <w:bCs/>
    </w:rPr>
  </w:style>
  <w:style w:type="paragraph" w:customStyle="1" w:styleId="ConsPlusTitle">
    <w:name w:val="ConsPlusTitle"/>
    <w:rsid w:val="00951F7E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Times New Roman" w:hAnsi="Times New Roman" w:cs="Calibri"/>
      <w:b/>
      <w:bCs/>
      <w:sz w:val="32"/>
      <w:szCs w:val="32"/>
      <w:lang w:eastAsia="zh-CN"/>
    </w:rPr>
  </w:style>
  <w:style w:type="paragraph" w:customStyle="1" w:styleId="a4">
    <w:name w:val="Содержимое таблицы"/>
    <w:basedOn w:val="a"/>
    <w:rsid w:val="00951F7E"/>
    <w:pPr>
      <w:suppressLineNumbers/>
    </w:pPr>
  </w:style>
  <w:style w:type="paragraph" w:customStyle="1" w:styleId="ConsPlusNormal">
    <w:name w:val="ConsPlusNormal"/>
    <w:next w:val="a"/>
    <w:rsid w:val="00951F7E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zh-CN"/>
    </w:rPr>
  </w:style>
  <w:style w:type="paragraph" w:styleId="a5">
    <w:name w:val="Normal (Web)"/>
    <w:basedOn w:val="a"/>
    <w:rsid w:val="00951F7E"/>
    <w:pPr>
      <w:suppressAutoHyphens w:val="0"/>
      <w:spacing w:before="280" w:after="280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2024-06-04T11:31:00Z</dcterms:created>
  <dcterms:modified xsi:type="dcterms:W3CDTF">2024-06-04T11:37:00Z</dcterms:modified>
</cp:coreProperties>
</file>